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BB8F" w14:textId="524BBB20" w:rsidR="00E21939" w:rsidRPr="008B2746" w:rsidRDefault="00B47836" w:rsidP="00B00B5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2746">
        <w:rPr>
          <w:rFonts w:asciiTheme="minorHAnsi" w:hAnsiTheme="minorHAnsi" w:cstheme="minorHAnsi"/>
          <w:b/>
          <w:bCs/>
          <w:sz w:val="24"/>
          <w:szCs w:val="24"/>
        </w:rPr>
        <w:t xml:space="preserve">Πρακτικά </w:t>
      </w:r>
      <w:r w:rsidR="00E21939" w:rsidRPr="008B2746">
        <w:rPr>
          <w:rFonts w:asciiTheme="minorHAnsi" w:hAnsiTheme="minorHAnsi" w:cstheme="minorHAnsi"/>
          <w:b/>
          <w:bCs/>
          <w:sz w:val="24"/>
          <w:szCs w:val="24"/>
        </w:rPr>
        <w:t>Συνάντησης Σ</w:t>
      </w:r>
      <w:r w:rsidR="00587DE9" w:rsidRPr="008B274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21939" w:rsidRPr="008B2746">
        <w:rPr>
          <w:rFonts w:asciiTheme="minorHAnsi" w:hAnsiTheme="minorHAnsi" w:cstheme="minorHAnsi"/>
          <w:b/>
          <w:bCs/>
          <w:sz w:val="24"/>
          <w:szCs w:val="24"/>
        </w:rPr>
        <w:t>Ε</w:t>
      </w:r>
      <w:r w:rsidR="00587DE9" w:rsidRPr="008B274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21939" w:rsidRPr="008B274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12643" w:rsidRPr="008B2746">
        <w:rPr>
          <w:rFonts w:asciiTheme="minorHAnsi" w:hAnsiTheme="minorHAnsi" w:cstheme="minorHAnsi"/>
          <w:b/>
          <w:bCs/>
          <w:sz w:val="24"/>
          <w:szCs w:val="24"/>
        </w:rPr>
        <w:t>«</w:t>
      </w:r>
      <w:r w:rsidR="00E21939" w:rsidRPr="008B2746">
        <w:rPr>
          <w:rFonts w:asciiTheme="minorHAnsi" w:hAnsiTheme="minorHAnsi" w:cstheme="minorHAnsi"/>
          <w:b/>
          <w:bCs/>
          <w:sz w:val="24"/>
          <w:szCs w:val="24"/>
        </w:rPr>
        <w:t xml:space="preserve"> Μαθαίνω για τα Δάση</w:t>
      </w:r>
      <w:r w:rsidR="00912643" w:rsidRPr="008B2746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14:paraId="4B2E6DD6" w14:textId="4C5E3277" w:rsidR="00912643" w:rsidRPr="008B2746" w:rsidRDefault="00157A7F" w:rsidP="00B00B5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2746">
        <w:rPr>
          <w:rFonts w:asciiTheme="minorHAnsi" w:hAnsiTheme="minorHAnsi" w:cstheme="minorHAnsi"/>
          <w:b/>
          <w:bCs/>
          <w:sz w:val="24"/>
          <w:szCs w:val="24"/>
        </w:rPr>
        <w:t xml:space="preserve">Δευτέρα </w:t>
      </w:r>
      <w:r w:rsidR="00912643" w:rsidRPr="008B2746">
        <w:rPr>
          <w:rFonts w:asciiTheme="minorHAnsi" w:hAnsiTheme="minorHAnsi" w:cstheme="minorHAnsi"/>
          <w:b/>
          <w:bCs/>
          <w:sz w:val="24"/>
          <w:szCs w:val="24"/>
        </w:rPr>
        <w:t>19 Ιουνίου 2023</w:t>
      </w:r>
    </w:p>
    <w:p w14:paraId="2561FAF6" w14:textId="6477300C" w:rsidR="00B47836" w:rsidRPr="008B2746" w:rsidRDefault="00B47836" w:rsidP="00A22BA8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B2746">
        <w:rPr>
          <w:rFonts w:asciiTheme="minorHAnsi" w:hAnsiTheme="minorHAnsi" w:cstheme="minorHAnsi"/>
          <w:i/>
          <w:iCs/>
          <w:sz w:val="24"/>
          <w:szCs w:val="24"/>
        </w:rPr>
        <w:t xml:space="preserve">Παρόντες: Κωνσταντίνα Χατζημίχου, Σοφία Καινούργιου, Μαριάννα Χατζημιχαήλ, Ιωάννης Βασιλούδης, Ελένη Νιάρχου, Βίκυ Ιππέκη, </w:t>
      </w:r>
      <w:r w:rsidR="00A22BA8" w:rsidRPr="008B2746">
        <w:rPr>
          <w:rFonts w:asciiTheme="minorHAnsi" w:hAnsiTheme="minorHAnsi" w:cstheme="minorHAnsi"/>
          <w:i/>
          <w:iCs/>
          <w:sz w:val="24"/>
          <w:szCs w:val="24"/>
        </w:rPr>
        <w:t>Κυριακή Μελέτση</w:t>
      </w:r>
      <w:r w:rsidR="00A22BA8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A22BA8" w:rsidRPr="008B274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B2746">
        <w:rPr>
          <w:rFonts w:asciiTheme="minorHAnsi" w:hAnsiTheme="minorHAnsi" w:cstheme="minorHAnsi"/>
          <w:i/>
          <w:iCs/>
          <w:sz w:val="24"/>
          <w:szCs w:val="24"/>
        </w:rPr>
        <w:t>Σταμάτης Σκαμπαρδώνης, Γεν.Γρ. ΕΕΠΦ, Λευτέρης Στεργιανόπουλος, Χριστίνα Θεοδωρίκα</w:t>
      </w:r>
    </w:p>
    <w:p w14:paraId="1D3F741C" w14:textId="4FE0C83A" w:rsidR="00B47836" w:rsidRPr="008B2746" w:rsidRDefault="00B47836" w:rsidP="00B47836">
      <w:pPr>
        <w:spacing w:before="100" w:beforeAutospacing="1" w:after="100" w:afterAutospacing="1"/>
        <w:rPr>
          <w:rFonts w:asciiTheme="minorHAnsi" w:hAnsiTheme="minorHAnsi" w:cstheme="minorHAnsi"/>
          <w:i/>
          <w:iCs/>
          <w:sz w:val="24"/>
          <w:szCs w:val="24"/>
        </w:rPr>
      </w:pPr>
      <w:r w:rsidRPr="008B2746">
        <w:rPr>
          <w:rFonts w:asciiTheme="minorHAnsi" w:hAnsiTheme="minorHAnsi" w:cstheme="minorHAnsi"/>
          <w:i/>
          <w:iCs/>
          <w:sz w:val="24"/>
          <w:szCs w:val="24"/>
        </w:rPr>
        <w:t>Απόντες: Ματούλα Μακέλη, Αλεξάνδρα Κοσκολού, Σύλβια Μισιρλή</w:t>
      </w:r>
    </w:p>
    <w:p w14:paraId="4CA03ADD" w14:textId="3B728F8D" w:rsidR="00D94555" w:rsidRPr="008B2746" w:rsidRDefault="00C6253C" w:rsidP="006D3CF0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="00D94555" w:rsidRPr="008B2746">
        <w:rPr>
          <w:rFonts w:asciiTheme="minorHAnsi" w:hAnsiTheme="minorHAnsi" w:cstheme="minorHAnsi"/>
          <w:b/>
          <w:bCs/>
          <w:sz w:val="24"/>
          <w:szCs w:val="24"/>
        </w:rPr>
        <w:t>Α</w:t>
      </w:r>
      <w:r w:rsidR="00E21939" w:rsidRPr="008B2746">
        <w:rPr>
          <w:rFonts w:asciiTheme="minorHAnsi" w:hAnsiTheme="minorHAnsi" w:cstheme="minorHAnsi"/>
          <w:b/>
          <w:bCs/>
          <w:sz w:val="24"/>
          <w:szCs w:val="24"/>
        </w:rPr>
        <w:t>πολογισμός</w:t>
      </w:r>
      <w:r w:rsidR="00E21939"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AF6A27" w:rsidRPr="00D16747">
        <w:rPr>
          <w:rFonts w:asciiTheme="minorHAnsi" w:hAnsiTheme="minorHAnsi" w:cstheme="minorHAnsi"/>
          <w:b/>
          <w:bCs/>
          <w:sz w:val="24"/>
          <w:szCs w:val="24"/>
        </w:rPr>
        <w:t>της σχολικής χρονιάς 202</w:t>
      </w:r>
      <w:r w:rsidR="008B2746" w:rsidRPr="00D16747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AF6A27" w:rsidRPr="00D16747">
        <w:rPr>
          <w:rFonts w:asciiTheme="minorHAnsi" w:hAnsiTheme="minorHAnsi" w:cstheme="minorHAnsi"/>
          <w:b/>
          <w:bCs/>
          <w:sz w:val="24"/>
          <w:szCs w:val="24"/>
        </w:rPr>
        <w:t>-2023</w:t>
      </w:r>
    </w:p>
    <w:p w14:paraId="4232B566" w14:textId="6A6FE0D1" w:rsidR="00D94555" w:rsidRPr="008B2746" w:rsidRDefault="00D94555" w:rsidP="008B2746">
      <w:pPr>
        <w:pStyle w:val="af1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Αριθμός συμμετεχόντων </w:t>
      </w:r>
      <w:r w:rsidR="00E21939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σχολεί</w:t>
      </w:r>
      <w:r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ων</w:t>
      </w:r>
      <w:r w:rsidR="00E21939"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675E5F" w:rsidRPr="008B2746">
        <w:rPr>
          <w:rFonts w:asciiTheme="minorHAnsi" w:hAnsiTheme="minorHAnsi" w:cstheme="minorHAnsi"/>
          <w:sz w:val="24"/>
          <w:szCs w:val="24"/>
        </w:rPr>
        <w:t xml:space="preserve">: </w:t>
      </w:r>
      <w:r w:rsidR="00E3294A">
        <w:rPr>
          <w:rFonts w:asciiTheme="minorHAnsi" w:hAnsiTheme="minorHAnsi" w:cstheme="minorHAnsi"/>
          <w:sz w:val="24"/>
          <w:szCs w:val="24"/>
        </w:rPr>
        <w:t xml:space="preserve">μετά την ενσωμάτωση των εθνικών δικτύων στα διεθνή παρατηρήθηκε αύξηση του αριθμού των σχολείων από </w:t>
      </w:r>
      <w:r w:rsidR="00E3294A" w:rsidRPr="008B2746">
        <w:rPr>
          <w:rFonts w:asciiTheme="minorHAnsi" w:hAnsiTheme="minorHAnsi" w:cstheme="minorHAnsi"/>
          <w:sz w:val="24"/>
          <w:szCs w:val="24"/>
        </w:rPr>
        <w:t>89</w:t>
      </w:r>
      <w:r w:rsidR="00E3294A">
        <w:rPr>
          <w:rFonts w:asciiTheme="minorHAnsi" w:hAnsiTheme="minorHAnsi" w:cstheme="minorHAnsi"/>
          <w:sz w:val="24"/>
          <w:szCs w:val="24"/>
        </w:rPr>
        <w:t xml:space="preserve"> τη σχ.χρονιά </w:t>
      </w:r>
      <w:r w:rsidR="00E3294A" w:rsidRPr="008B2746">
        <w:rPr>
          <w:rFonts w:asciiTheme="minorHAnsi" w:hAnsiTheme="minorHAnsi" w:cstheme="minorHAnsi"/>
          <w:sz w:val="24"/>
          <w:szCs w:val="24"/>
        </w:rPr>
        <w:t>2021-2022</w:t>
      </w:r>
      <w:r w:rsidR="00E3294A">
        <w:rPr>
          <w:rFonts w:asciiTheme="minorHAnsi" w:hAnsiTheme="minorHAnsi" w:cstheme="minorHAnsi"/>
          <w:sz w:val="24"/>
          <w:szCs w:val="24"/>
        </w:rPr>
        <w:t xml:space="preserve"> σε </w:t>
      </w:r>
      <w:r w:rsidR="00675E5F" w:rsidRPr="008B2746">
        <w:rPr>
          <w:rFonts w:asciiTheme="minorHAnsi" w:hAnsiTheme="minorHAnsi" w:cstheme="minorHAnsi"/>
          <w:sz w:val="24"/>
          <w:szCs w:val="24"/>
        </w:rPr>
        <w:t>140 σχολεία</w:t>
      </w:r>
      <w:r w:rsidR="00E3294A">
        <w:rPr>
          <w:rFonts w:asciiTheme="minorHAnsi" w:hAnsiTheme="minorHAnsi" w:cstheme="minorHAnsi"/>
          <w:sz w:val="24"/>
          <w:szCs w:val="24"/>
        </w:rPr>
        <w:t>.</w:t>
      </w:r>
    </w:p>
    <w:p w14:paraId="2F26F827" w14:textId="2452A1C0" w:rsidR="00392EEB" w:rsidRPr="0025509B" w:rsidRDefault="00392EEB" w:rsidP="008B2746">
      <w:pPr>
        <w:pStyle w:val="af1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2746">
        <w:rPr>
          <w:rFonts w:asciiTheme="minorHAnsi" w:hAnsiTheme="minorHAnsi" w:cstheme="minorHAnsi"/>
          <w:b/>
          <w:sz w:val="24"/>
          <w:szCs w:val="24"/>
        </w:rPr>
        <w:t>Νέα Συντονιστική Επιτροπή</w:t>
      </w:r>
      <w:r w:rsidR="005020E0" w:rsidRPr="008B2746">
        <w:rPr>
          <w:rFonts w:asciiTheme="minorHAnsi" w:hAnsiTheme="minorHAnsi" w:cstheme="minorHAnsi"/>
          <w:b/>
          <w:sz w:val="24"/>
          <w:szCs w:val="24"/>
        </w:rPr>
        <w:t xml:space="preserve"> και έγκριση του δικτύου για τρία χρόνια από το Υπουργείο Παιδείας</w:t>
      </w:r>
      <w:r w:rsidR="002550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509B" w:rsidRPr="0025509B">
        <w:rPr>
          <w:rFonts w:asciiTheme="minorHAnsi" w:hAnsiTheme="minorHAnsi" w:cstheme="minorHAnsi"/>
          <w:bCs/>
          <w:sz w:val="24"/>
          <w:szCs w:val="24"/>
        </w:rPr>
        <w:t>(</w:t>
      </w:r>
      <w:r w:rsidR="0025509B" w:rsidRPr="0025509B">
        <w:rPr>
          <w:rFonts w:asciiTheme="minorHAnsi" w:hAnsiTheme="minorHAnsi" w:cstheme="minorHAnsi"/>
          <w:bCs/>
          <w:sz w:val="24"/>
          <w:szCs w:val="24"/>
        </w:rPr>
        <w:t>Φ7/ΕΠ/82870/140328/Δ7</w:t>
      </w:r>
      <w:r w:rsidR="0025509B" w:rsidRPr="0025509B">
        <w:rPr>
          <w:rFonts w:asciiTheme="minorHAnsi" w:hAnsiTheme="minorHAnsi" w:cstheme="minorHAnsi"/>
          <w:bCs/>
          <w:sz w:val="24"/>
          <w:szCs w:val="24"/>
        </w:rPr>
        <w:t>/11-11-2022)</w:t>
      </w:r>
    </w:p>
    <w:p w14:paraId="7ED3BB28" w14:textId="71DD7C7F" w:rsidR="00D16747" w:rsidRPr="00D16747" w:rsidRDefault="00D16747" w:rsidP="00D16747">
      <w:pPr>
        <w:pStyle w:val="af1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747">
        <w:rPr>
          <w:rFonts w:asciiTheme="minorHAnsi" w:hAnsiTheme="minorHAnsi" w:cstheme="minorHAnsi"/>
          <w:bCs/>
          <w:sz w:val="24"/>
          <w:szCs w:val="24"/>
        </w:rPr>
        <w:t>1. Πρόεδρος Συντονιστικής Επιτροπής Δικτύου: Κωνσταντίνα Χατζημίχου, Υπεύθυνη Π.Ε. Διεύθυνσης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16747">
        <w:rPr>
          <w:rFonts w:asciiTheme="minorHAnsi" w:hAnsiTheme="minorHAnsi" w:cstheme="minorHAnsi"/>
          <w:bCs/>
          <w:sz w:val="24"/>
          <w:szCs w:val="24"/>
        </w:rPr>
        <w:t>Πρωτοβάθμιας Εκπαίδευσης Λάρισας</w:t>
      </w:r>
    </w:p>
    <w:p w14:paraId="2B414BF1" w14:textId="2511AE5B" w:rsidR="00D16747" w:rsidRPr="00D16747" w:rsidRDefault="00D16747" w:rsidP="00D16747">
      <w:pPr>
        <w:pStyle w:val="af1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747">
        <w:rPr>
          <w:rFonts w:asciiTheme="minorHAnsi" w:hAnsiTheme="minorHAnsi" w:cstheme="minorHAnsi"/>
          <w:bCs/>
          <w:sz w:val="24"/>
          <w:szCs w:val="24"/>
        </w:rPr>
        <w:t>2. Αντιπρόεδρος Συντονιστικής Επιτροπής Δικτύου: Σοφία Καινούργιου, μέλος του Διοικητικού Συμβουλίου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16747">
        <w:rPr>
          <w:rFonts w:asciiTheme="minorHAnsi" w:hAnsiTheme="minorHAnsi" w:cstheme="minorHAnsi"/>
          <w:bCs/>
          <w:sz w:val="24"/>
          <w:szCs w:val="24"/>
        </w:rPr>
        <w:t>της Ελληνικής Εταιρίας Προστασίας της Φύσης.</w:t>
      </w:r>
    </w:p>
    <w:p w14:paraId="5E2A2368" w14:textId="5A6EABAB" w:rsidR="00D16747" w:rsidRPr="00D16747" w:rsidRDefault="00D16747" w:rsidP="00D16747">
      <w:pPr>
        <w:pStyle w:val="af1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747">
        <w:rPr>
          <w:rFonts w:asciiTheme="minorHAnsi" w:hAnsiTheme="minorHAnsi" w:cstheme="minorHAnsi"/>
          <w:bCs/>
          <w:sz w:val="24"/>
          <w:szCs w:val="24"/>
        </w:rPr>
        <w:t>3. Γραμματέας Συντονιστικής Επιτροπής Δικτύου: Ματούλα Μακέλη, Υπεύθυνη Λειτουργίας του Κ.Ε.ΠΕ.Α.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16747">
        <w:rPr>
          <w:rFonts w:asciiTheme="minorHAnsi" w:hAnsiTheme="minorHAnsi" w:cstheme="minorHAnsi"/>
          <w:bCs/>
          <w:sz w:val="24"/>
          <w:szCs w:val="24"/>
        </w:rPr>
        <w:t>Μακρινίτσας.</w:t>
      </w:r>
    </w:p>
    <w:p w14:paraId="575ACDDB" w14:textId="218916C5" w:rsidR="00D16747" w:rsidRPr="00D16747" w:rsidRDefault="00D16747" w:rsidP="00D16747">
      <w:pPr>
        <w:pStyle w:val="af1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747">
        <w:rPr>
          <w:rFonts w:asciiTheme="minorHAnsi" w:hAnsiTheme="minorHAnsi" w:cstheme="minorHAnsi"/>
          <w:bCs/>
          <w:sz w:val="24"/>
          <w:szCs w:val="24"/>
        </w:rPr>
        <w:t>4. Ταμίας Συντονιστικής Επιτροπής: Μαριάννα Χατζημιχαήλ, Διευθύντρια 13</w:t>
      </w:r>
      <w:r w:rsidRPr="00D16747">
        <w:rPr>
          <w:rFonts w:asciiTheme="minorHAnsi" w:hAnsiTheme="minorHAnsi" w:cstheme="minorHAnsi"/>
          <w:bCs/>
          <w:sz w:val="24"/>
          <w:szCs w:val="24"/>
          <w:vertAlign w:val="superscript"/>
        </w:rPr>
        <w:t>ου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16747">
        <w:rPr>
          <w:rFonts w:asciiTheme="minorHAnsi" w:hAnsiTheme="minorHAnsi" w:cstheme="minorHAnsi"/>
          <w:bCs/>
          <w:sz w:val="24"/>
          <w:szCs w:val="24"/>
        </w:rPr>
        <w:t>Δ.Σ.Χαλανδρίου</w:t>
      </w:r>
    </w:p>
    <w:p w14:paraId="4EDC1844" w14:textId="77777777" w:rsidR="0025509B" w:rsidRDefault="00D16747" w:rsidP="00D16747">
      <w:pPr>
        <w:pStyle w:val="af1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747">
        <w:rPr>
          <w:rFonts w:asciiTheme="minorHAnsi" w:hAnsiTheme="minorHAnsi" w:cstheme="minorHAnsi"/>
          <w:bCs/>
          <w:sz w:val="24"/>
          <w:szCs w:val="24"/>
        </w:rPr>
        <w:t>5. Μέλος: Κυριακή Μελέτση (Προϊσταμένη του Τμήματος Α΄ Εκπαίδευσης για το Περιβάλλον και την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16747">
        <w:rPr>
          <w:rFonts w:asciiTheme="minorHAnsi" w:hAnsiTheme="minorHAnsi" w:cstheme="minorHAnsi"/>
          <w:bCs/>
          <w:sz w:val="24"/>
          <w:szCs w:val="24"/>
        </w:rPr>
        <w:t>Αειφορία), Εκπρόσωπος του Υ.Π</w:t>
      </w:r>
      <w:r w:rsidRPr="00D16747">
        <w:rPr>
          <w:rFonts w:asciiTheme="minorHAnsi" w:hAnsiTheme="minorHAnsi" w:cstheme="minorHAnsi"/>
          <w:bCs/>
          <w:sz w:val="24"/>
          <w:szCs w:val="24"/>
          <w:lang w:val="en-US"/>
        </w:rPr>
        <w:t>AI</w:t>
      </w:r>
      <w:r w:rsidRPr="00D16747">
        <w:rPr>
          <w:rFonts w:asciiTheme="minorHAnsi" w:hAnsiTheme="minorHAnsi" w:cstheme="minorHAnsi"/>
          <w:bCs/>
          <w:sz w:val="24"/>
          <w:szCs w:val="24"/>
        </w:rPr>
        <w:t>.Θ.</w:t>
      </w:r>
    </w:p>
    <w:p w14:paraId="74E8EA4D" w14:textId="26601396" w:rsidR="00D16747" w:rsidRPr="00D16747" w:rsidRDefault="00D16747" w:rsidP="00D16747">
      <w:pPr>
        <w:pStyle w:val="af1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747">
        <w:rPr>
          <w:rFonts w:asciiTheme="minorHAnsi" w:hAnsiTheme="minorHAnsi" w:cstheme="minorHAnsi"/>
          <w:bCs/>
          <w:sz w:val="24"/>
          <w:szCs w:val="24"/>
        </w:rPr>
        <w:t>6. Μέλος: Ιωάννης Βασιλούδης, Εκπαιδευτικός, 8ο Δημοτικό Σχολείο Αμαρουσίου.</w:t>
      </w:r>
    </w:p>
    <w:p w14:paraId="267182D0" w14:textId="77777777" w:rsidR="00D16747" w:rsidRPr="00D16747" w:rsidRDefault="00D16747" w:rsidP="00D16747">
      <w:pPr>
        <w:pStyle w:val="af1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747">
        <w:rPr>
          <w:rFonts w:asciiTheme="minorHAnsi" w:hAnsiTheme="minorHAnsi" w:cstheme="minorHAnsi"/>
          <w:bCs/>
          <w:sz w:val="24"/>
          <w:szCs w:val="24"/>
        </w:rPr>
        <w:t>7. Μέλος: Αλεξάνδρα Κοσκολού, Νηπιαγωγός, 1ο Νηπιαγωγείο Μελισσίων.</w:t>
      </w:r>
    </w:p>
    <w:p w14:paraId="6BB41C55" w14:textId="77777777" w:rsidR="00D16747" w:rsidRPr="00D16747" w:rsidRDefault="00D16747" w:rsidP="00D16747">
      <w:pPr>
        <w:pStyle w:val="af1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747">
        <w:rPr>
          <w:rFonts w:asciiTheme="minorHAnsi" w:hAnsiTheme="minorHAnsi" w:cstheme="minorHAnsi"/>
          <w:bCs/>
          <w:sz w:val="24"/>
          <w:szCs w:val="24"/>
        </w:rPr>
        <w:t>8. Μέλος: Ελένη Νιάρχου, Υπεύθυνη Π.Ε. Διεύθυνσης Πρωτοβάθμιας Εκπαίδευσης Γ’ Αθήνας.</w:t>
      </w:r>
    </w:p>
    <w:p w14:paraId="77AFE09C" w14:textId="77777777" w:rsidR="00D16747" w:rsidRPr="00D16747" w:rsidRDefault="00D16747" w:rsidP="00D16747">
      <w:pPr>
        <w:pStyle w:val="af1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747">
        <w:rPr>
          <w:rFonts w:asciiTheme="minorHAnsi" w:hAnsiTheme="minorHAnsi" w:cstheme="minorHAnsi"/>
          <w:bCs/>
          <w:sz w:val="24"/>
          <w:szCs w:val="24"/>
        </w:rPr>
        <w:t>9. Μέλος: Βίκυ Ιππέκη Υπεύθυνη Π.Ε. Διεύθυνσης Πρωτοβάθμιας Εκπαίδευσης Δυτικής Θεσσαλονίκης</w:t>
      </w:r>
    </w:p>
    <w:p w14:paraId="6B83D3BA" w14:textId="3148CB11" w:rsidR="00D16747" w:rsidRPr="00D16747" w:rsidRDefault="00D16747" w:rsidP="00D16747">
      <w:pPr>
        <w:pStyle w:val="af1"/>
        <w:spacing w:before="120" w:after="120" w:line="276" w:lineRule="auto"/>
        <w:ind w:left="425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747">
        <w:rPr>
          <w:rFonts w:asciiTheme="minorHAnsi" w:hAnsiTheme="minorHAnsi" w:cstheme="minorHAnsi"/>
          <w:bCs/>
          <w:sz w:val="24"/>
          <w:szCs w:val="24"/>
        </w:rPr>
        <w:t>10. Μέλος (Αναπληρωματικό): Ασημένια Μισιρλή, Υπεύθυνη Σχολικών Δραστηριοτήτων Δ.Δ.Ε. Φωκίδας.</w:t>
      </w:r>
    </w:p>
    <w:p w14:paraId="59A5FD2D" w14:textId="223BD72B" w:rsidR="00AF6A27" w:rsidRPr="008B2746" w:rsidRDefault="00D94555" w:rsidP="008B2746">
      <w:pPr>
        <w:pStyle w:val="af1"/>
        <w:numPr>
          <w:ilvl w:val="0"/>
          <w:numId w:val="6"/>
        </w:numPr>
        <w:spacing w:before="120"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Ε</w:t>
      </w:r>
      <w:r w:rsidR="00E21939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κδηλώσεις</w:t>
      </w:r>
      <w:r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/</w:t>
      </w:r>
      <w:r w:rsidR="00E21939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σεμινάρια</w:t>
      </w:r>
      <w:r w:rsidR="00AF6A27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p w14:paraId="2856EDC2" w14:textId="58925C1C" w:rsidR="0013701A" w:rsidRPr="008B2746" w:rsidRDefault="00056E8E" w:rsidP="00E3294A">
      <w:pPr>
        <w:pStyle w:val="af1"/>
        <w:numPr>
          <w:ilvl w:val="0"/>
          <w:numId w:val="4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sz w:val="24"/>
          <w:szCs w:val="24"/>
        </w:rPr>
        <w:t xml:space="preserve">Παρασκευή 23 Σεπτεμβρίου 2022: </w:t>
      </w:r>
      <w:r w:rsidR="00E3294A">
        <w:rPr>
          <w:rFonts w:asciiTheme="minorHAnsi" w:hAnsiTheme="minorHAnsi" w:cstheme="minorHAnsi"/>
          <w:sz w:val="24"/>
          <w:szCs w:val="24"/>
        </w:rPr>
        <w:t xml:space="preserve">Διαδικτυακή </w:t>
      </w:r>
      <w:r w:rsidR="00AF6A27" w:rsidRPr="008B2746">
        <w:rPr>
          <w:rFonts w:asciiTheme="minorHAnsi" w:hAnsiTheme="minorHAnsi" w:cstheme="minorHAnsi"/>
          <w:sz w:val="24"/>
          <w:szCs w:val="24"/>
        </w:rPr>
        <w:t>Συνάντηση με Υπεύθυνους Περιβαλλοντικής Εκπαίδευσης και Σχολικών δραστηριοτήτων από όλη τη χώρα</w:t>
      </w:r>
      <w:r w:rsidR="00E902DC" w:rsidRPr="008B2746">
        <w:rPr>
          <w:rFonts w:asciiTheme="minorHAnsi" w:hAnsiTheme="minorHAnsi" w:cstheme="minorHAnsi"/>
          <w:sz w:val="24"/>
          <w:szCs w:val="24"/>
        </w:rPr>
        <w:t xml:space="preserve"> για παρουσίαση </w:t>
      </w:r>
      <w:r w:rsidR="0013701A" w:rsidRPr="008B2746">
        <w:rPr>
          <w:rFonts w:asciiTheme="minorHAnsi" w:hAnsiTheme="minorHAnsi" w:cstheme="minorHAnsi"/>
          <w:sz w:val="24"/>
          <w:szCs w:val="24"/>
        </w:rPr>
        <w:t xml:space="preserve"> και ενημέρωση του</w:t>
      </w:r>
      <w:r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E902DC" w:rsidRPr="008B2746">
        <w:rPr>
          <w:rFonts w:asciiTheme="minorHAnsi" w:hAnsiTheme="minorHAnsi" w:cstheme="minorHAnsi"/>
          <w:sz w:val="24"/>
          <w:szCs w:val="24"/>
        </w:rPr>
        <w:t>δικτύου</w:t>
      </w:r>
      <w:r w:rsidR="0013701A" w:rsidRPr="008B2746">
        <w:rPr>
          <w:rFonts w:asciiTheme="minorHAnsi" w:hAnsiTheme="minorHAnsi" w:cstheme="minorHAnsi"/>
          <w:sz w:val="24"/>
          <w:szCs w:val="24"/>
        </w:rPr>
        <w:t xml:space="preserve"> « Μαθαίνω για τα δάση»</w:t>
      </w:r>
      <w:r w:rsidRPr="008B2746">
        <w:rPr>
          <w:rFonts w:asciiTheme="minorHAnsi" w:hAnsiTheme="minorHAnsi" w:cstheme="minorHAnsi"/>
          <w:sz w:val="24"/>
          <w:szCs w:val="24"/>
        </w:rPr>
        <w:t>, καθώς και για τα υπόλοιπα δίκτυα της ΕΕΠΦ.</w:t>
      </w:r>
    </w:p>
    <w:p w14:paraId="7EAD1F3A" w14:textId="58BA9EF3" w:rsidR="0013701A" w:rsidRPr="008B2746" w:rsidRDefault="00E3294A" w:rsidP="00E3294A">
      <w:pPr>
        <w:pStyle w:val="af1"/>
        <w:numPr>
          <w:ilvl w:val="0"/>
          <w:numId w:val="4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Τετάρτη 28</w:t>
      </w:r>
      <w:r w:rsidR="00056E8E" w:rsidRPr="008B2746">
        <w:rPr>
          <w:rFonts w:asciiTheme="minorHAnsi" w:hAnsiTheme="minorHAnsi" w:cstheme="minorHAnsi"/>
          <w:sz w:val="24"/>
          <w:szCs w:val="24"/>
        </w:rPr>
        <w:t xml:space="preserve"> Σεπτεμβρίου 2022: </w:t>
      </w:r>
      <w:r>
        <w:rPr>
          <w:rFonts w:asciiTheme="minorHAnsi" w:hAnsiTheme="minorHAnsi" w:cstheme="minorHAnsi"/>
          <w:sz w:val="24"/>
          <w:szCs w:val="24"/>
        </w:rPr>
        <w:t xml:space="preserve">Διαδικτυακή </w:t>
      </w:r>
      <w:r w:rsidR="0013701A" w:rsidRPr="008B2746">
        <w:rPr>
          <w:rFonts w:asciiTheme="minorHAnsi" w:hAnsiTheme="minorHAnsi" w:cstheme="minorHAnsi"/>
          <w:sz w:val="24"/>
          <w:szCs w:val="24"/>
        </w:rPr>
        <w:t>Σ</w:t>
      </w:r>
      <w:r w:rsidR="00E902DC" w:rsidRPr="008B2746">
        <w:rPr>
          <w:rFonts w:asciiTheme="minorHAnsi" w:hAnsiTheme="minorHAnsi" w:cstheme="minorHAnsi"/>
          <w:sz w:val="24"/>
          <w:szCs w:val="24"/>
        </w:rPr>
        <w:t xml:space="preserve">υνάντηση </w:t>
      </w:r>
      <w:r w:rsidR="00056E8E"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E902DC" w:rsidRPr="008B2746">
        <w:rPr>
          <w:rFonts w:asciiTheme="minorHAnsi" w:hAnsiTheme="minorHAnsi" w:cstheme="minorHAnsi"/>
          <w:sz w:val="24"/>
          <w:szCs w:val="24"/>
        </w:rPr>
        <w:t>για την κλιματική αλλαγή</w:t>
      </w:r>
      <w:r w:rsidR="00056E8E" w:rsidRPr="008B2746">
        <w:rPr>
          <w:rFonts w:asciiTheme="minorHAnsi" w:hAnsiTheme="minorHAnsi" w:cstheme="minorHAnsi"/>
          <w:sz w:val="24"/>
          <w:szCs w:val="24"/>
        </w:rPr>
        <w:t xml:space="preserve"> και </w:t>
      </w:r>
      <w:r>
        <w:rPr>
          <w:rFonts w:asciiTheme="minorHAnsi" w:hAnsiTheme="minorHAnsi" w:cstheme="minorHAnsi"/>
          <w:sz w:val="24"/>
          <w:szCs w:val="24"/>
        </w:rPr>
        <w:t xml:space="preserve">τις επιπτώσεις της στον άνθρωπο και το περιβάλλον, στην οποία έγινε ενημέρωση και </w:t>
      </w:r>
      <w:r w:rsidR="0013701A" w:rsidRPr="008B2746">
        <w:rPr>
          <w:rFonts w:asciiTheme="minorHAnsi" w:hAnsiTheme="minorHAnsi" w:cstheme="minorHAnsi"/>
          <w:sz w:val="24"/>
          <w:szCs w:val="24"/>
        </w:rPr>
        <w:t xml:space="preserve">για </w:t>
      </w:r>
      <w:r w:rsidR="00056E8E" w:rsidRPr="008B2746">
        <w:rPr>
          <w:rFonts w:asciiTheme="minorHAnsi" w:hAnsiTheme="minorHAnsi" w:cstheme="minorHAnsi"/>
          <w:sz w:val="24"/>
          <w:szCs w:val="24"/>
        </w:rPr>
        <w:t xml:space="preserve">τη </w:t>
      </w:r>
      <w:r w:rsidR="0013701A" w:rsidRPr="008B2746">
        <w:rPr>
          <w:rFonts w:asciiTheme="minorHAnsi" w:hAnsiTheme="minorHAnsi" w:cstheme="minorHAnsi"/>
          <w:sz w:val="24"/>
          <w:szCs w:val="24"/>
        </w:rPr>
        <w:t>σκυταλοδρομία</w:t>
      </w:r>
      <w:r w:rsidR="00056E8E"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056E8E" w:rsidRPr="008B2746">
        <w:rPr>
          <w:rFonts w:asciiTheme="minorHAnsi" w:hAnsiTheme="minorHAnsi" w:cstheme="minorHAnsi"/>
          <w:sz w:val="24"/>
          <w:szCs w:val="24"/>
          <w:lang w:val="en-GB"/>
        </w:rPr>
        <w:t>Running</w:t>
      </w:r>
      <w:r w:rsidR="00056E8E"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056E8E" w:rsidRPr="008B2746">
        <w:rPr>
          <w:rFonts w:asciiTheme="minorHAnsi" w:hAnsiTheme="minorHAnsi" w:cstheme="minorHAnsi"/>
          <w:sz w:val="24"/>
          <w:szCs w:val="24"/>
          <w:lang w:val="en-GB"/>
        </w:rPr>
        <w:t>out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E329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time</w:t>
      </w:r>
      <w:r w:rsidR="008D7F21" w:rsidRPr="008B2746">
        <w:rPr>
          <w:rFonts w:asciiTheme="minorHAnsi" w:hAnsiTheme="minorHAnsi" w:cstheme="minorHAnsi"/>
          <w:sz w:val="24"/>
          <w:szCs w:val="24"/>
        </w:rPr>
        <w:t>.</w:t>
      </w:r>
    </w:p>
    <w:p w14:paraId="31F96255" w14:textId="66D95C83" w:rsidR="00D94555" w:rsidRPr="008B2746" w:rsidRDefault="008D7F21" w:rsidP="00E3294A">
      <w:pPr>
        <w:pStyle w:val="af1"/>
        <w:numPr>
          <w:ilvl w:val="0"/>
          <w:numId w:val="4"/>
        </w:numPr>
        <w:spacing w:before="120" w:after="120" w:line="276" w:lineRule="auto"/>
        <w:ind w:left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sz w:val="24"/>
          <w:szCs w:val="24"/>
        </w:rPr>
        <w:t xml:space="preserve"> Δευτέρα 14 Νοεμβρίου 2022: </w:t>
      </w:r>
      <w:r w:rsidR="0013701A" w:rsidRPr="008B2746">
        <w:rPr>
          <w:rFonts w:asciiTheme="minorHAnsi" w:hAnsiTheme="minorHAnsi" w:cstheme="minorHAnsi"/>
          <w:sz w:val="24"/>
          <w:szCs w:val="24"/>
        </w:rPr>
        <w:t>Διαδικτυακό σ</w:t>
      </w:r>
      <w:r w:rsidR="00E902DC" w:rsidRPr="008B2746">
        <w:rPr>
          <w:rFonts w:asciiTheme="minorHAnsi" w:hAnsiTheme="minorHAnsi" w:cstheme="minorHAnsi"/>
          <w:sz w:val="24"/>
          <w:szCs w:val="24"/>
        </w:rPr>
        <w:t>εμινάριο γνωριμίας δικτύου</w:t>
      </w:r>
      <w:r w:rsidR="00611C74">
        <w:rPr>
          <w:rFonts w:asciiTheme="minorHAnsi" w:hAnsiTheme="minorHAnsi" w:cstheme="minorHAnsi"/>
          <w:sz w:val="24"/>
          <w:szCs w:val="24"/>
        </w:rPr>
        <w:t xml:space="preserve"> και </w:t>
      </w:r>
      <w:r w:rsidR="00E902DC" w:rsidRPr="008B2746">
        <w:rPr>
          <w:rFonts w:asciiTheme="minorHAnsi" w:hAnsiTheme="minorHAnsi" w:cstheme="minorHAnsi"/>
          <w:sz w:val="24"/>
          <w:szCs w:val="24"/>
        </w:rPr>
        <w:t xml:space="preserve">βράβευση </w:t>
      </w:r>
      <w:r w:rsidRPr="008B2746">
        <w:rPr>
          <w:rFonts w:asciiTheme="minorHAnsi" w:hAnsiTheme="minorHAnsi" w:cstheme="minorHAnsi"/>
          <w:sz w:val="24"/>
          <w:szCs w:val="24"/>
        </w:rPr>
        <w:t>των σχολείων που πήραν μέρος στον διαγωνισμό των περιβαλλοντικών παιχνιδιών</w:t>
      </w:r>
      <w:r w:rsidR="00611C74">
        <w:rPr>
          <w:rFonts w:asciiTheme="minorHAnsi" w:hAnsiTheme="minorHAnsi" w:cstheme="minorHAnsi"/>
          <w:sz w:val="24"/>
          <w:szCs w:val="24"/>
        </w:rPr>
        <w:t xml:space="preserve"> που προκηρύχθηκε το 2021-2022</w:t>
      </w:r>
      <w:r w:rsidRPr="008B2746">
        <w:rPr>
          <w:rFonts w:asciiTheme="minorHAnsi" w:hAnsiTheme="minorHAnsi" w:cstheme="minorHAnsi"/>
          <w:sz w:val="24"/>
          <w:szCs w:val="24"/>
        </w:rPr>
        <w:t>.</w:t>
      </w:r>
    </w:p>
    <w:p w14:paraId="7BD14BCF" w14:textId="3BBEFA76" w:rsidR="00E902DC" w:rsidRPr="008B2746" w:rsidRDefault="00E902DC" w:rsidP="006D3CF0">
      <w:pPr>
        <w:pStyle w:val="af1"/>
        <w:numPr>
          <w:ilvl w:val="0"/>
          <w:numId w:val="2"/>
        </w:numPr>
        <w:spacing w:before="120" w:after="120" w:line="276" w:lineRule="auto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Έκδοση του εκπ/κού υλικού</w:t>
      </w:r>
      <w:r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Pr="008B2746">
        <w:rPr>
          <w:rFonts w:asciiTheme="minorHAnsi" w:hAnsiTheme="minorHAnsi" w:cstheme="minorHAnsi"/>
          <w:b/>
          <w:sz w:val="24"/>
          <w:szCs w:val="24"/>
        </w:rPr>
        <w:t>«Περιβαλλοντικά εκπαιδευτικά παιχνίδια για το δάσος»</w:t>
      </w:r>
      <w:r w:rsidR="00B47836" w:rsidRPr="008B2746">
        <w:rPr>
          <w:rFonts w:asciiTheme="minorHAnsi" w:hAnsiTheme="minorHAnsi" w:cstheme="minorHAnsi"/>
          <w:b/>
          <w:sz w:val="24"/>
          <w:szCs w:val="24"/>
        </w:rPr>
        <w:t>: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8D7F21" w:rsidRPr="008B2746">
        <w:rPr>
          <w:rFonts w:asciiTheme="minorHAnsi" w:hAnsiTheme="minorHAnsi" w:cstheme="minorHAnsi"/>
          <w:sz w:val="24"/>
          <w:szCs w:val="24"/>
        </w:rPr>
        <w:t xml:space="preserve"> Το βιβλίο στάλθηκε </w:t>
      </w:r>
      <w:r w:rsidR="00695D10" w:rsidRPr="008B2746">
        <w:rPr>
          <w:rFonts w:asciiTheme="minorHAnsi" w:hAnsiTheme="minorHAnsi" w:cstheme="minorHAnsi"/>
          <w:sz w:val="24"/>
          <w:szCs w:val="24"/>
        </w:rPr>
        <w:t xml:space="preserve">και </w:t>
      </w:r>
      <w:r w:rsidR="008D7F21" w:rsidRPr="008B2746">
        <w:rPr>
          <w:rFonts w:asciiTheme="minorHAnsi" w:hAnsiTheme="minorHAnsi" w:cstheme="minorHAnsi"/>
          <w:sz w:val="24"/>
          <w:szCs w:val="24"/>
        </w:rPr>
        <w:t xml:space="preserve">ηλεκτρονικά 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στα </w:t>
      </w:r>
      <w:r w:rsidR="008D7F21" w:rsidRPr="008B2746">
        <w:rPr>
          <w:rFonts w:asciiTheme="minorHAnsi" w:hAnsiTheme="minorHAnsi" w:cstheme="minorHAnsi"/>
          <w:sz w:val="24"/>
          <w:szCs w:val="24"/>
        </w:rPr>
        <w:t>σχολεία που συμμετείχαν στον διαγωνισμό .Μ</w:t>
      </w:r>
      <w:r w:rsidR="00B47836" w:rsidRPr="008B2746">
        <w:rPr>
          <w:rFonts w:asciiTheme="minorHAnsi" w:hAnsiTheme="minorHAnsi" w:cstheme="minorHAnsi"/>
          <w:sz w:val="24"/>
          <w:szCs w:val="24"/>
        </w:rPr>
        <w:t>ε την έναρξη της νέας σχολικής χρονιάς</w:t>
      </w:r>
      <w:r w:rsidR="008D7F21" w:rsidRPr="008B2746">
        <w:rPr>
          <w:rFonts w:asciiTheme="minorHAnsi" w:hAnsiTheme="minorHAnsi" w:cstheme="minorHAnsi"/>
          <w:sz w:val="24"/>
          <w:szCs w:val="24"/>
        </w:rPr>
        <w:t xml:space="preserve"> (2023-2024)</w:t>
      </w:r>
      <w:r w:rsidR="00AF6052" w:rsidRPr="008B2746">
        <w:rPr>
          <w:rFonts w:asciiTheme="minorHAnsi" w:hAnsiTheme="minorHAnsi" w:cstheme="minorHAnsi"/>
          <w:sz w:val="24"/>
          <w:szCs w:val="24"/>
        </w:rPr>
        <w:t xml:space="preserve"> θα αποσταλεί στα μέλη της</w:t>
      </w:r>
      <w:r w:rsidR="00695D10" w:rsidRPr="008B2746">
        <w:rPr>
          <w:rFonts w:asciiTheme="minorHAnsi" w:hAnsiTheme="minorHAnsi" w:cstheme="minorHAnsi"/>
          <w:sz w:val="24"/>
          <w:szCs w:val="24"/>
        </w:rPr>
        <w:t xml:space="preserve"> Συντονιστική</w:t>
      </w:r>
      <w:r w:rsidR="00AF6052" w:rsidRPr="008B2746">
        <w:rPr>
          <w:rFonts w:asciiTheme="minorHAnsi" w:hAnsiTheme="minorHAnsi" w:cstheme="minorHAnsi"/>
          <w:sz w:val="24"/>
          <w:szCs w:val="24"/>
        </w:rPr>
        <w:t>ς</w:t>
      </w:r>
      <w:r w:rsidR="00695D10"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B47836" w:rsidRPr="008B2746">
        <w:rPr>
          <w:rFonts w:asciiTheme="minorHAnsi" w:hAnsiTheme="minorHAnsi" w:cstheme="minorHAnsi"/>
          <w:sz w:val="24"/>
          <w:szCs w:val="24"/>
        </w:rPr>
        <w:t>Ε</w:t>
      </w:r>
      <w:r w:rsidR="00695D10" w:rsidRPr="008B2746">
        <w:rPr>
          <w:rFonts w:asciiTheme="minorHAnsi" w:hAnsiTheme="minorHAnsi" w:cstheme="minorHAnsi"/>
          <w:sz w:val="24"/>
          <w:szCs w:val="24"/>
        </w:rPr>
        <w:t>πιτροπή</w:t>
      </w:r>
      <w:r w:rsidR="00AF6052" w:rsidRPr="008B2746">
        <w:rPr>
          <w:rFonts w:asciiTheme="minorHAnsi" w:hAnsiTheme="minorHAnsi" w:cstheme="minorHAnsi"/>
          <w:sz w:val="24"/>
          <w:szCs w:val="24"/>
        </w:rPr>
        <w:t xml:space="preserve">ς 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 του δικτύου και στα εγγεγραμμένα στο δίκτυο σχολεία.</w:t>
      </w:r>
    </w:p>
    <w:p w14:paraId="52C2558E" w14:textId="45CAE879" w:rsidR="00C72576" w:rsidRPr="008B2746" w:rsidRDefault="0068680D" w:rsidP="00F5629E">
      <w:pPr>
        <w:pStyle w:val="af1"/>
        <w:numPr>
          <w:ilvl w:val="0"/>
          <w:numId w:val="2"/>
        </w:numPr>
        <w:spacing w:before="120" w:line="276" w:lineRule="auto"/>
        <w:ind w:left="42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Συμμετοχή σχολείων σε δράσεις του </w:t>
      </w:r>
      <w:r w:rsidRPr="008B2746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FEE</w:t>
      </w:r>
      <w:r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C72576" w:rsidRPr="008B2746">
        <w:rPr>
          <w:rFonts w:asciiTheme="minorHAnsi" w:hAnsiTheme="minorHAnsi" w:cstheme="minorHAnsi"/>
          <w:sz w:val="24"/>
          <w:szCs w:val="24"/>
        </w:rPr>
        <w:t>:</w:t>
      </w:r>
      <w:r w:rsidR="00C72576" w:rsidRPr="008B2746">
        <w:rPr>
          <w:rFonts w:asciiTheme="minorHAnsi" w:hAnsiTheme="minorHAnsi" w:cstheme="minorHAnsi"/>
          <w:sz w:val="24"/>
          <w:szCs w:val="24"/>
        </w:rPr>
        <w:br/>
        <w:t>-</w:t>
      </w:r>
      <w:r w:rsidRPr="008B2746">
        <w:rPr>
          <w:rFonts w:asciiTheme="minorHAnsi" w:hAnsiTheme="minorHAnsi" w:cstheme="minorHAnsi"/>
          <w:sz w:val="24"/>
          <w:szCs w:val="24"/>
        </w:rPr>
        <w:t>GAD 2023</w:t>
      </w:r>
      <w:r w:rsidR="00157A7F" w:rsidRPr="008B2746">
        <w:rPr>
          <w:rFonts w:asciiTheme="minorHAnsi" w:hAnsiTheme="minorHAnsi" w:cstheme="minorHAnsi"/>
          <w:sz w:val="24"/>
          <w:szCs w:val="24"/>
        </w:rPr>
        <w:t>: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 18-28 Απριλίου με τη συμμετοχή </w:t>
      </w:r>
      <w:r w:rsidR="00675E5F" w:rsidRPr="008B2746">
        <w:rPr>
          <w:rFonts w:asciiTheme="minorHAnsi" w:hAnsiTheme="minorHAnsi" w:cstheme="minorHAnsi"/>
          <w:sz w:val="24"/>
          <w:szCs w:val="24"/>
        </w:rPr>
        <w:t>153 σχολεί</w:t>
      </w:r>
      <w:r w:rsidR="00B47836" w:rsidRPr="008B2746">
        <w:rPr>
          <w:rFonts w:asciiTheme="minorHAnsi" w:hAnsiTheme="minorHAnsi" w:cstheme="minorHAnsi"/>
          <w:sz w:val="24"/>
          <w:szCs w:val="24"/>
        </w:rPr>
        <w:t>ων και από τα τρία διεθνή δίκτυα</w:t>
      </w:r>
      <w:r w:rsidRPr="008B27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DFA9D7" w14:textId="112CCC6C" w:rsidR="00C72576" w:rsidRPr="008B2746" w:rsidRDefault="00C72576" w:rsidP="006D3CF0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sz w:val="24"/>
          <w:szCs w:val="24"/>
        </w:rPr>
        <w:t>-</w:t>
      </w:r>
      <w:r w:rsidR="0068680D" w:rsidRPr="008B2746">
        <w:rPr>
          <w:rFonts w:asciiTheme="minorHAnsi" w:hAnsiTheme="minorHAnsi" w:cstheme="minorHAnsi"/>
          <w:sz w:val="24"/>
          <w:szCs w:val="24"/>
          <w:lang w:val="en-US"/>
        </w:rPr>
        <w:t>Fee</w:t>
      </w:r>
      <w:r w:rsidR="0068680D"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68680D" w:rsidRPr="008B2746">
        <w:rPr>
          <w:rFonts w:asciiTheme="minorHAnsi" w:hAnsiTheme="minorHAnsi" w:cstheme="minorHAnsi"/>
          <w:sz w:val="24"/>
          <w:szCs w:val="24"/>
          <w:lang w:val="en-US"/>
        </w:rPr>
        <w:t>Academy</w:t>
      </w:r>
      <w:r w:rsidR="00157A7F" w:rsidRPr="008B2746">
        <w:rPr>
          <w:rFonts w:asciiTheme="minorHAnsi" w:hAnsiTheme="minorHAnsi" w:cstheme="minorHAnsi"/>
          <w:sz w:val="24"/>
          <w:szCs w:val="24"/>
        </w:rPr>
        <w:t>: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 εγγράφηκαν περίπου</w:t>
      </w:r>
      <w:r w:rsidR="0068680D"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B47836" w:rsidRPr="008B2746">
        <w:rPr>
          <w:rFonts w:asciiTheme="minorHAnsi" w:hAnsiTheme="minorHAnsi" w:cstheme="minorHAnsi"/>
          <w:sz w:val="24"/>
          <w:szCs w:val="24"/>
        </w:rPr>
        <w:t>260 εκπαιδευτικοί</w:t>
      </w:r>
      <w:r w:rsidRPr="008B2746">
        <w:rPr>
          <w:rFonts w:asciiTheme="minorHAnsi" w:hAnsiTheme="minorHAnsi" w:cstheme="minorHAnsi"/>
          <w:sz w:val="24"/>
          <w:szCs w:val="24"/>
        </w:rPr>
        <w:t xml:space="preserve">, 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από τους οποίους επιμορφώθηκαν περίπου </w:t>
      </w:r>
      <w:r w:rsidRPr="008B2746">
        <w:rPr>
          <w:rFonts w:asciiTheme="minorHAnsi" w:hAnsiTheme="minorHAnsi" w:cstheme="minorHAnsi"/>
          <w:sz w:val="24"/>
          <w:szCs w:val="24"/>
        </w:rPr>
        <w:t xml:space="preserve">147 </w:t>
      </w:r>
      <w:r w:rsidR="00B47836" w:rsidRPr="008B2746">
        <w:rPr>
          <w:rFonts w:asciiTheme="minorHAnsi" w:hAnsiTheme="minorHAnsi" w:cstheme="minorHAnsi"/>
          <w:sz w:val="24"/>
          <w:szCs w:val="24"/>
        </w:rPr>
        <w:t>(και από τα τρία δίκτυα)</w:t>
      </w:r>
      <w:r w:rsidRPr="008B274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9360752" w14:textId="3AAF99B7" w:rsidR="00C72576" w:rsidRPr="008B2746" w:rsidRDefault="00157A7F" w:rsidP="006D3CF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sz w:val="24"/>
          <w:szCs w:val="24"/>
        </w:rPr>
        <w:t xml:space="preserve">        </w:t>
      </w:r>
      <w:r w:rsidR="00C72576" w:rsidRPr="008B2746">
        <w:rPr>
          <w:rFonts w:asciiTheme="minorHAnsi" w:hAnsiTheme="minorHAnsi" w:cstheme="minorHAnsi"/>
          <w:sz w:val="24"/>
          <w:szCs w:val="24"/>
        </w:rPr>
        <w:t>-</w:t>
      </w:r>
      <w:r w:rsidR="0068680D" w:rsidRPr="008B2746">
        <w:rPr>
          <w:rFonts w:asciiTheme="minorHAnsi" w:hAnsiTheme="minorHAnsi" w:cstheme="minorHAnsi"/>
          <w:sz w:val="24"/>
          <w:szCs w:val="24"/>
          <w:lang w:val="en-US"/>
        </w:rPr>
        <w:t>ROOT</w:t>
      </w:r>
      <w:r w:rsidRPr="008B2746">
        <w:rPr>
          <w:rFonts w:asciiTheme="minorHAnsi" w:hAnsiTheme="minorHAnsi" w:cstheme="minorHAnsi"/>
          <w:sz w:val="24"/>
          <w:szCs w:val="24"/>
        </w:rPr>
        <w:t xml:space="preserve"> : 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η Ελλάδα βρέθηκε στη </w:t>
      </w:r>
      <w:r w:rsidR="00977E2D" w:rsidRPr="008B2746">
        <w:rPr>
          <w:rFonts w:asciiTheme="minorHAnsi" w:hAnsiTheme="minorHAnsi" w:cstheme="minorHAnsi"/>
          <w:bCs/>
          <w:sz w:val="24"/>
          <w:szCs w:val="24"/>
        </w:rPr>
        <w:t>2</w:t>
      </w:r>
      <w:r w:rsidR="00977E2D" w:rsidRPr="008B2746">
        <w:rPr>
          <w:rFonts w:asciiTheme="minorHAnsi" w:hAnsiTheme="minorHAnsi" w:cstheme="minorHAnsi"/>
          <w:bCs/>
          <w:sz w:val="24"/>
          <w:szCs w:val="24"/>
          <w:vertAlign w:val="superscript"/>
        </w:rPr>
        <w:t>η</w:t>
      </w:r>
      <w:r w:rsidR="00977E2D" w:rsidRPr="008B2746">
        <w:rPr>
          <w:rFonts w:asciiTheme="minorHAnsi" w:hAnsiTheme="minorHAnsi" w:cstheme="minorHAnsi"/>
          <w:bCs/>
          <w:sz w:val="24"/>
          <w:szCs w:val="24"/>
        </w:rPr>
        <w:t xml:space="preserve"> θέση παγκοσμίως (ανάμεσα σε 104 χώρες) με τη συμμετοχή 253 σχολικών μονάδων, με δράσεις στο πλαίσιο της Παγκόσμιας Ημέρα Δράσεων Σχολείων</w:t>
      </w:r>
      <w:r w:rsidR="00BE2D93" w:rsidRPr="008B2746">
        <w:rPr>
          <w:rFonts w:asciiTheme="minorHAnsi" w:hAnsiTheme="minorHAnsi" w:cstheme="minorHAnsi"/>
          <w:bCs/>
          <w:sz w:val="24"/>
          <w:szCs w:val="24"/>
        </w:rPr>
        <w:t xml:space="preserve"> (Λάρισα</w:t>
      </w:r>
      <w:r w:rsidR="00B47836" w:rsidRPr="008B2746">
        <w:rPr>
          <w:rFonts w:asciiTheme="minorHAnsi" w:hAnsiTheme="minorHAnsi" w:cstheme="minorHAnsi"/>
          <w:bCs/>
          <w:sz w:val="24"/>
          <w:szCs w:val="24"/>
        </w:rPr>
        <w:t>,</w:t>
      </w:r>
      <w:r w:rsidR="00BE2D93" w:rsidRPr="008B2746">
        <w:rPr>
          <w:rFonts w:asciiTheme="minorHAnsi" w:hAnsiTheme="minorHAnsi" w:cstheme="minorHAnsi"/>
          <w:bCs/>
          <w:sz w:val="24"/>
          <w:szCs w:val="24"/>
        </w:rPr>
        <w:t xml:space="preserve"> Θεσσαλονίκη, Ακρόπολη, </w:t>
      </w:r>
      <w:r w:rsidR="00B47836" w:rsidRPr="008B2746">
        <w:rPr>
          <w:rFonts w:asciiTheme="minorHAnsi" w:hAnsiTheme="minorHAnsi" w:cstheme="minorHAnsi"/>
          <w:bCs/>
          <w:sz w:val="24"/>
          <w:szCs w:val="24"/>
        </w:rPr>
        <w:t xml:space="preserve">δίκτυο </w:t>
      </w:r>
      <w:r w:rsidR="00BE2D93" w:rsidRPr="008B2746">
        <w:rPr>
          <w:rFonts w:asciiTheme="minorHAnsi" w:hAnsiTheme="minorHAnsi" w:cstheme="minorHAnsi"/>
          <w:bCs/>
          <w:sz w:val="24"/>
          <w:szCs w:val="24"/>
        </w:rPr>
        <w:t>σχολεία για το κλίμα)</w:t>
      </w:r>
    </w:p>
    <w:p w14:paraId="08791E85" w14:textId="22ED120C" w:rsidR="00C72576" w:rsidRPr="008B2746" w:rsidRDefault="00157A7F" w:rsidP="006D3CF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sz w:val="24"/>
          <w:szCs w:val="24"/>
        </w:rPr>
        <w:t xml:space="preserve">        </w:t>
      </w:r>
      <w:r w:rsidR="00C72576" w:rsidRPr="008B2746">
        <w:rPr>
          <w:rFonts w:asciiTheme="minorHAnsi" w:hAnsiTheme="minorHAnsi" w:cstheme="minorHAnsi"/>
          <w:sz w:val="24"/>
          <w:szCs w:val="24"/>
        </w:rPr>
        <w:t>-</w:t>
      </w:r>
      <w:r w:rsidR="0068680D" w:rsidRPr="008B2746">
        <w:rPr>
          <w:rFonts w:asciiTheme="minorHAnsi" w:hAnsiTheme="minorHAnsi" w:cstheme="minorHAnsi"/>
          <w:sz w:val="24"/>
          <w:szCs w:val="24"/>
          <w:lang w:val="en-US"/>
        </w:rPr>
        <w:t>LLC</w:t>
      </w:r>
      <w:r w:rsidR="0068680D" w:rsidRPr="008B2746">
        <w:rPr>
          <w:rFonts w:asciiTheme="minorHAnsi" w:hAnsiTheme="minorHAnsi" w:cstheme="minorHAnsi"/>
          <w:sz w:val="24"/>
          <w:szCs w:val="24"/>
        </w:rPr>
        <w:t>+</w:t>
      </w:r>
      <w:r w:rsidRPr="008B2746">
        <w:rPr>
          <w:rFonts w:asciiTheme="minorHAnsi" w:hAnsiTheme="minorHAnsi" w:cstheme="minorHAnsi"/>
          <w:sz w:val="24"/>
          <w:szCs w:val="24"/>
        </w:rPr>
        <w:t xml:space="preserve"> : 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τα </w:t>
      </w:r>
      <w:r w:rsidRPr="008B2746">
        <w:rPr>
          <w:rFonts w:asciiTheme="minorHAnsi" w:hAnsiTheme="minorHAnsi" w:cstheme="minorHAnsi"/>
          <w:sz w:val="24"/>
          <w:szCs w:val="24"/>
        </w:rPr>
        <w:t>23</w:t>
      </w:r>
      <w:r w:rsidRPr="008B274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8B2746">
        <w:rPr>
          <w:rFonts w:asciiTheme="minorHAnsi" w:hAnsiTheme="minorHAnsi" w:cstheme="minorHAnsi"/>
          <w:sz w:val="24"/>
          <w:szCs w:val="24"/>
        </w:rPr>
        <w:t xml:space="preserve"> Νηπ</w:t>
      </w:r>
      <w:r w:rsidR="00B47836" w:rsidRPr="008B2746">
        <w:rPr>
          <w:rFonts w:asciiTheme="minorHAnsi" w:hAnsiTheme="minorHAnsi" w:cstheme="minorHAnsi"/>
          <w:sz w:val="24"/>
          <w:szCs w:val="24"/>
        </w:rPr>
        <w:t>ιαγωγείο</w:t>
      </w:r>
      <w:r w:rsidRPr="008B2746">
        <w:rPr>
          <w:rFonts w:asciiTheme="minorHAnsi" w:hAnsiTheme="minorHAnsi" w:cstheme="minorHAnsi"/>
          <w:sz w:val="24"/>
          <w:szCs w:val="24"/>
        </w:rPr>
        <w:t xml:space="preserve"> Ιωαννίνων &amp; 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το </w:t>
      </w:r>
      <w:r w:rsidRPr="008B2746">
        <w:rPr>
          <w:rFonts w:asciiTheme="minorHAnsi" w:hAnsiTheme="minorHAnsi" w:cstheme="minorHAnsi"/>
          <w:sz w:val="24"/>
          <w:szCs w:val="24"/>
        </w:rPr>
        <w:t>ΔΣ Ωρεών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 από το δίκτυο Οικολογικά Σχολεία  δ</w:t>
      </w:r>
      <w:r w:rsidRPr="008B2746">
        <w:rPr>
          <w:rFonts w:asciiTheme="minorHAnsi" w:hAnsiTheme="minorHAnsi" w:cstheme="minorHAnsi"/>
          <w:sz w:val="24"/>
          <w:szCs w:val="24"/>
        </w:rPr>
        <w:t>ιακρίθηκαν για την υλοποίηση σχεδίων δράσεων που κατέθεσαν για την κυκλική οικονομία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 και έλαβαν χρηματική</w:t>
      </w:r>
      <w:r w:rsidRPr="008B2746">
        <w:rPr>
          <w:rFonts w:asciiTheme="minorHAnsi" w:hAnsiTheme="minorHAnsi" w:cstheme="minorHAnsi"/>
          <w:sz w:val="24"/>
          <w:szCs w:val="24"/>
        </w:rPr>
        <w:t> επιχορήγηση</w:t>
      </w:r>
      <w:r w:rsidR="00B47836" w:rsidRPr="008B2746">
        <w:rPr>
          <w:rFonts w:asciiTheme="minorHAnsi" w:hAnsiTheme="minorHAnsi" w:cstheme="minorHAnsi"/>
          <w:sz w:val="24"/>
          <w:szCs w:val="24"/>
        </w:rPr>
        <w:t>.</w:t>
      </w:r>
    </w:p>
    <w:p w14:paraId="2972AAB2" w14:textId="2B731DAC" w:rsidR="0068680D" w:rsidRPr="008B2746" w:rsidRDefault="00157A7F" w:rsidP="006D3CF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sz w:val="24"/>
          <w:szCs w:val="24"/>
        </w:rPr>
        <w:t xml:space="preserve">        </w:t>
      </w:r>
      <w:r w:rsidR="00C72576" w:rsidRPr="008B2746">
        <w:rPr>
          <w:rFonts w:asciiTheme="minorHAnsi" w:hAnsiTheme="minorHAnsi" w:cstheme="minorHAnsi"/>
          <w:sz w:val="24"/>
          <w:szCs w:val="24"/>
        </w:rPr>
        <w:t>-</w:t>
      </w:r>
      <w:r w:rsidR="0068680D" w:rsidRPr="008B2746">
        <w:rPr>
          <w:rFonts w:asciiTheme="minorHAnsi" w:hAnsiTheme="minorHAnsi" w:cstheme="minorHAnsi"/>
          <w:sz w:val="24"/>
          <w:szCs w:val="24"/>
          <w:lang w:val="en-US"/>
        </w:rPr>
        <w:t>Teacher</w:t>
      </w:r>
      <w:r w:rsidR="0068680D" w:rsidRPr="008B2746">
        <w:rPr>
          <w:rFonts w:asciiTheme="minorHAnsi" w:hAnsiTheme="minorHAnsi" w:cstheme="minorHAnsi"/>
          <w:sz w:val="24"/>
          <w:szCs w:val="24"/>
        </w:rPr>
        <w:t>’</w:t>
      </w:r>
      <w:r w:rsidR="0068680D" w:rsidRPr="008B2746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68680D"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68680D" w:rsidRPr="008B2746">
        <w:rPr>
          <w:rFonts w:asciiTheme="minorHAnsi" w:hAnsiTheme="minorHAnsi" w:cstheme="minorHAnsi"/>
          <w:sz w:val="24"/>
          <w:szCs w:val="24"/>
          <w:lang w:val="en-US"/>
        </w:rPr>
        <w:t>Award</w:t>
      </w:r>
      <w:r w:rsidRPr="008B2746">
        <w:rPr>
          <w:rFonts w:asciiTheme="minorHAnsi" w:hAnsiTheme="minorHAnsi" w:cstheme="minorHAnsi"/>
          <w:sz w:val="24"/>
          <w:szCs w:val="24"/>
        </w:rPr>
        <w:t xml:space="preserve"> : 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διακρίθηκε εκπαιδευτικός από το </w:t>
      </w:r>
      <w:r w:rsidRPr="008B2746">
        <w:rPr>
          <w:rFonts w:asciiTheme="minorHAnsi" w:hAnsiTheme="minorHAnsi" w:cstheme="minorHAnsi"/>
          <w:sz w:val="24"/>
          <w:szCs w:val="24"/>
        </w:rPr>
        <w:t>ΔΣ Κολλεγίου Αθηνών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 (κα Μ. Γιαννακοπούλου) για τη συμβολή της στην περιβαλλοντική εκπαίδευση</w:t>
      </w:r>
    </w:p>
    <w:p w14:paraId="1D28DAA8" w14:textId="539C57BA" w:rsidR="00E21939" w:rsidRPr="008B2746" w:rsidRDefault="0051218F" w:rsidP="00F942EC">
      <w:pPr>
        <w:pStyle w:val="af1"/>
        <w:numPr>
          <w:ilvl w:val="0"/>
          <w:numId w:val="3"/>
        </w:numPr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Έργο </w:t>
      </w:r>
      <w:r w:rsidR="00894EA4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«Μαζί για το Δά</w:t>
      </w:r>
      <w:r w:rsidR="00894EA4" w:rsidRPr="008B2746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>SOS</w:t>
      </w:r>
      <w:r w:rsidR="00894EA4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»-</w:t>
      </w:r>
      <w:r w:rsidR="0068680D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Δ</w:t>
      </w:r>
      <w:r w:rsidR="00D94555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ράσεις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που υποστηρίζονται από το</w:t>
      </w:r>
      <w:r w:rsidR="00894EA4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Ίδρυμα</w:t>
      </w:r>
      <w:r w:rsidR="00894EA4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Π.&amp;Α. </w:t>
      </w:r>
      <w:r w:rsidR="00894EA4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Κανελλόπουλου</w:t>
      </w:r>
      <w:r w:rsidR="00B47836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47836" w:rsidRPr="008B2746">
        <w:rPr>
          <w:rFonts w:asciiTheme="minorHAnsi" w:hAnsiTheme="minorHAnsi" w:cstheme="minorHAnsi"/>
          <w:sz w:val="24"/>
          <w:szCs w:val="24"/>
        </w:rPr>
        <w:t>: έγινε συνοπτική αναφορά από τον Λ</w:t>
      </w:r>
      <w:r w:rsidR="00894EA4" w:rsidRPr="008B2746">
        <w:rPr>
          <w:rFonts w:asciiTheme="minorHAnsi" w:hAnsiTheme="minorHAnsi" w:cstheme="minorHAnsi"/>
          <w:sz w:val="24"/>
          <w:szCs w:val="24"/>
        </w:rPr>
        <w:t xml:space="preserve">ευτέρη </w:t>
      </w:r>
      <w:r w:rsidR="00B47836" w:rsidRPr="008B2746">
        <w:rPr>
          <w:rFonts w:asciiTheme="minorHAnsi" w:hAnsiTheme="minorHAnsi" w:cstheme="minorHAnsi"/>
          <w:sz w:val="24"/>
          <w:szCs w:val="24"/>
        </w:rPr>
        <w:t>Σ</w:t>
      </w:r>
      <w:r w:rsidR="00894EA4" w:rsidRPr="008B2746">
        <w:rPr>
          <w:rFonts w:asciiTheme="minorHAnsi" w:hAnsiTheme="minorHAnsi" w:cstheme="minorHAnsi"/>
          <w:sz w:val="24"/>
          <w:szCs w:val="24"/>
        </w:rPr>
        <w:t>τεργιανόπουλο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 για τις μέχρι τώρα δράσεις που έχουν υλοποιηθεί</w:t>
      </w:r>
      <w:r w:rsidR="00894EA4" w:rsidRPr="008B2746">
        <w:rPr>
          <w:rFonts w:asciiTheme="minorHAnsi" w:hAnsiTheme="minorHAnsi" w:cstheme="minorHAnsi"/>
          <w:sz w:val="24"/>
          <w:szCs w:val="24"/>
        </w:rPr>
        <w:t xml:space="preserve"> σε </w:t>
      </w:r>
      <w:r w:rsidR="00E42FBA">
        <w:rPr>
          <w:rFonts w:asciiTheme="minorHAnsi" w:hAnsiTheme="minorHAnsi" w:cstheme="minorHAnsi"/>
          <w:sz w:val="24"/>
          <w:szCs w:val="24"/>
        </w:rPr>
        <w:t xml:space="preserve">σχολικές μονάδες σε </w:t>
      </w:r>
      <w:r w:rsidR="00894EA4" w:rsidRPr="008B2746">
        <w:rPr>
          <w:rFonts w:asciiTheme="minorHAnsi" w:hAnsiTheme="minorHAnsi" w:cstheme="minorHAnsi"/>
          <w:sz w:val="24"/>
          <w:szCs w:val="24"/>
        </w:rPr>
        <w:t xml:space="preserve">Δυτική Θεσσαλονίκη, Αχαΐα </w:t>
      </w:r>
      <w:r w:rsidR="00E42FBA">
        <w:rPr>
          <w:rFonts w:asciiTheme="minorHAnsi" w:hAnsiTheme="minorHAnsi" w:cstheme="minorHAnsi"/>
          <w:sz w:val="24"/>
          <w:szCs w:val="24"/>
        </w:rPr>
        <w:t>και</w:t>
      </w:r>
      <w:r w:rsidR="00894EA4" w:rsidRPr="008B2746">
        <w:rPr>
          <w:rFonts w:asciiTheme="minorHAnsi" w:hAnsiTheme="minorHAnsi" w:cstheme="minorHAnsi"/>
          <w:sz w:val="24"/>
          <w:szCs w:val="24"/>
        </w:rPr>
        <w:t xml:space="preserve"> Δερβενοχ</w:t>
      </w:r>
      <w:r w:rsidR="00E42FBA">
        <w:rPr>
          <w:rFonts w:asciiTheme="minorHAnsi" w:hAnsiTheme="minorHAnsi" w:cstheme="minorHAnsi"/>
          <w:sz w:val="24"/>
          <w:szCs w:val="24"/>
        </w:rPr>
        <w:t>ώ</w:t>
      </w:r>
      <w:r w:rsidR="00894EA4" w:rsidRPr="008B2746">
        <w:rPr>
          <w:rFonts w:asciiTheme="minorHAnsi" w:hAnsiTheme="minorHAnsi" w:cstheme="minorHAnsi"/>
          <w:sz w:val="24"/>
          <w:szCs w:val="24"/>
        </w:rPr>
        <w:t>ρ</w:t>
      </w:r>
      <w:r w:rsidR="00E42FBA">
        <w:rPr>
          <w:rFonts w:asciiTheme="minorHAnsi" w:hAnsiTheme="minorHAnsi" w:cstheme="minorHAnsi"/>
          <w:sz w:val="24"/>
          <w:szCs w:val="24"/>
        </w:rPr>
        <w:t>ια</w:t>
      </w:r>
      <w:r w:rsidR="00894EA4" w:rsidRPr="008B2746">
        <w:rPr>
          <w:rFonts w:asciiTheme="minorHAnsi" w:hAnsiTheme="minorHAnsi" w:cstheme="minorHAnsi"/>
          <w:sz w:val="24"/>
          <w:szCs w:val="24"/>
        </w:rPr>
        <w:t xml:space="preserve"> Βοιωτίας</w:t>
      </w:r>
      <w:r>
        <w:rPr>
          <w:rFonts w:asciiTheme="minorHAnsi" w:hAnsiTheme="minorHAnsi" w:cstheme="minorHAnsi"/>
          <w:sz w:val="24"/>
          <w:szCs w:val="24"/>
        </w:rPr>
        <w:t>, σε συνεργασία με τις αντίστοιχες Δ/νσεις Α/βαθμιας και Β/βαθμιας Εκπ/σης</w:t>
      </w:r>
      <w:r w:rsidR="00E42FBA">
        <w:rPr>
          <w:rFonts w:asciiTheme="minorHAnsi" w:hAnsiTheme="minorHAnsi" w:cstheme="minorHAnsi"/>
          <w:sz w:val="24"/>
          <w:szCs w:val="24"/>
        </w:rPr>
        <w:t xml:space="preserve">: Αποστολή εκπαιδευτικού πακέτου </w:t>
      </w: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toolkit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="00E42FBA">
        <w:rPr>
          <w:rFonts w:asciiTheme="minorHAnsi" w:hAnsiTheme="minorHAnsi" w:cstheme="minorHAnsi"/>
          <w:sz w:val="24"/>
          <w:szCs w:val="24"/>
        </w:rPr>
        <w:t xml:space="preserve">με ιδέες για την υλοποίηση δράσεων, αποστολή βιβλίων περιβαλλοντικού περιεχομένου, αποστολή δέντρων ροδιάς για συμβολική δενδροφύτευση και </w:t>
      </w:r>
      <w:r>
        <w:rPr>
          <w:rFonts w:asciiTheme="minorHAnsi" w:hAnsiTheme="minorHAnsi" w:cstheme="minorHAnsi"/>
          <w:sz w:val="24"/>
          <w:szCs w:val="24"/>
        </w:rPr>
        <w:t xml:space="preserve">επιτόπιες </w:t>
      </w:r>
      <w:r w:rsidR="00E42FBA">
        <w:rPr>
          <w:rFonts w:asciiTheme="minorHAnsi" w:hAnsiTheme="minorHAnsi" w:cstheme="minorHAnsi"/>
          <w:sz w:val="24"/>
          <w:szCs w:val="24"/>
        </w:rPr>
        <w:t xml:space="preserve">εκπαιδευτικές δράσεις για το δάσος σε σχολεία των αναφερόμενων περιοχών </w:t>
      </w:r>
      <w:r w:rsidR="00894EA4" w:rsidRPr="008B2746">
        <w:rPr>
          <w:rFonts w:asciiTheme="minorHAnsi" w:hAnsiTheme="minorHAnsi" w:cstheme="minorHAnsi"/>
          <w:sz w:val="24"/>
          <w:szCs w:val="24"/>
        </w:rPr>
        <w:t>(3/5/2023, 11/5/2023,</w:t>
      </w:r>
      <w:r w:rsidR="008B2746"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894EA4" w:rsidRPr="008B2746">
        <w:rPr>
          <w:rFonts w:asciiTheme="minorHAnsi" w:hAnsiTheme="minorHAnsi" w:cstheme="minorHAnsi"/>
          <w:sz w:val="24"/>
          <w:szCs w:val="24"/>
        </w:rPr>
        <w:t>18/5/2023</w:t>
      </w:r>
      <w:r w:rsidR="00E42FBA">
        <w:rPr>
          <w:rFonts w:asciiTheme="minorHAnsi" w:hAnsiTheme="minorHAnsi" w:cstheme="minorHAnsi"/>
          <w:sz w:val="24"/>
          <w:szCs w:val="24"/>
        </w:rPr>
        <w:t xml:space="preserve"> αντίστοιχα</w:t>
      </w:r>
      <w:r w:rsidR="00894EA4" w:rsidRPr="008B2746">
        <w:rPr>
          <w:rFonts w:asciiTheme="minorHAnsi" w:hAnsiTheme="minorHAnsi" w:cstheme="minorHAnsi"/>
          <w:sz w:val="24"/>
          <w:szCs w:val="24"/>
        </w:rPr>
        <w:t xml:space="preserve">) με μεγάλη επιτυχία και με </w:t>
      </w:r>
      <w:r w:rsidR="00E42FBA">
        <w:rPr>
          <w:rFonts w:asciiTheme="minorHAnsi" w:hAnsiTheme="minorHAnsi" w:cstheme="minorHAnsi"/>
          <w:sz w:val="24"/>
          <w:szCs w:val="24"/>
        </w:rPr>
        <w:t xml:space="preserve">τη </w:t>
      </w:r>
      <w:r w:rsidR="00894EA4" w:rsidRPr="008B2746">
        <w:rPr>
          <w:rFonts w:asciiTheme="minorHAnsi" w:hAnsiTheme="minorHAnsi" w:cstheme="minorHAnsi"/>
          <w:sz w:val="24"/>
          <w:szCs w:val="24"/>
        </w:rPr>
        <w:t xml:space="preserve">συμμετοχή πολλών </w:t>
      </w:r>
      <w:r w:rsidR="00E42FBA">
        <w:rPr>
          <w:rFonts w:asciiTheme="minorHAnsi" w:hAnsiTheme="minorHAnsi" w:cstheme="minorHAnsi"/>
          <w:sz w:val="24"/>
          <w:szCs w:val="24"/>
        </w:rPr>
        <w:t>μαθητών/τριών</w:t>
      </w:r>
      <w:r>
        <w:rPr>
          <w:rFonts w:asciiTheme="minorHAnsi" w:hAnsiTheme="minorHAnsi" w:cstheme="minorHAnsi"/>
          <w:sz w:val="24"/>
          <w:szCs w:val="24"/>
        </w:rPr>
        <w:t xml:space="preserve"> και σε συνεργασία με τοπικούς φορείς (πυροσβεστικό σώμα, δασαρχείο, τοπικές περιβαλλοντικές οργανώσεις</w:t>
      </w:r>
      <w:r w:rsidRPr="0051218F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φορείς, θεατροπαιδαγωγική ομάδα </w:t>
      </w:r>
      <w:r>
        <w:rPr>
          <w:rFonts w:asciiTheme="minorHAnsi" w:hAnsiTheme="minorHAnsi" w:cstheme="minorHAnsi"/>
          <w:sz w:val="24"/>
          <w:szCs w:val="24"/>
          <w:lang w:val="en-US"/>
        </w:rPr>
        <w:t>KIDOT</w:t>
      </w:r>
      <w:r>
        <w:rPr>
          <w:rFonts w:asciiTheme="minorHAnsi" w:hAnsiTheme="minorHAnsi" w:cstheme="minorHAnsi"/>
          <w:sz w:val="24"/>
          <w:szCs w:val="24"/>
        </w:rPr>
        <w:t>)</w:t>
      </w:r>
      <w:r w:rsidR="00894EA4" w:rsidRPr="008B2746">
        <w:rPr>
          <w:rFonts w:asciiTheme="minorHAnsi" w:hAnsiTheme="minorHAnsi" w:cstheme="minorHAnsi"/>
          <w:sz w:val="24"/>
          <w:szCs w:val="24"/>
        </w:rPr>
        <w:t>.</w:t>
      </w:r>
    </w:p>
    <w:p w14:paraId="43591847" w14:textId="4771947B" w:rsidR="00E21939" w:rsidRPr="008B2746" w:rsidRDefault="005F5751" w:rsidP="006D3CF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2746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="006011C7" w:rsidRPr="008B2746">
        <w:rPr>
          <w:rFonts w:asciiTheme="minorHAnsi" w:hAnsiTheme="minorHAnsi" w:cstheme="minorHAnsi"/>
          <w:b/>
          <w:bCs/>
          <w:sz w:val="24"/>
          <w:szCs w:val="24"/>
        </w:rPr>
        <w:t>Προγραμματισμός δράσεων</w:t>
      </w:r>
      <w:r w:rsidR="00184380" w:rsidRPr="008B2746">
        <w:rPr>
          <w:rFonts w:asciiTheme="minorHAnsi" w:hAnsiTheme="minorHAnsi" w:cstheme="minorHAnsi"/>
          <w:b/>
          <w:bCs/>
          <w:sz w:val="24"/>
          <w:szCs w:val="24"/>
        </w:rPr>
        <w:t xml:space="preserve"> για τη νέα σχολική χρονιά 2023-2024</w:t>
      </w:r>
    </w:p>
    <w:p w14:paraId="3F3D9A3D" w14:textId="773BF79E" w:rsidR="00D94555" w:rsidRPr="008B2746" w:rsidRDefault="00917D1D" w:rsidP="006D3CF0">
      <w:pPr>
        <w:pStyle w:val="af1"/>
        <w:numPr>
          <w:ilvl w:val="0"/>
          <w:numId w:val="3"/>
        </w:numPr>
        <w:spacing w:before="120" w:after="120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Α</w:t>
      </w:r>
      <w:r w:rsidR="00D94555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ξιολόγηση σχολικών εργασιών</w:t>
      </w:r>
      <w:r w:rsidRPr="008B2746">
        <w:rPr>
          <w:rFonts w:asciiTheme="minorHAnsi" w:hAnsiTheme="minorHAnsi" w:cstheme="minorHAnsi"/>
          <w:sz w:val="24"/>
          <w:szCs w:val="24"/>
        </w:rPr>
        <w:t xml:space="preserve"> από τη Σ</w:t>
      </w:r>
      <w:r w:rsidR="00184380" w:rsidRPr="008B2746">
        <w:rPr>
          <w:rFonts w:asciiTheme="minorHAnsi" w:hAnsiTheme="minorHAnsi" w:cstheme="minorHAnsi"/>
          <w:sz w:val="24"/>
          <w:szCs w:val="24"/>
        </w:rPr>
        <w:t>υντονιστική Επιτροπή</w:t>
      </w:r>
      <w:r w:rsidRPr="008B2746">
        <w:rPr>
          <w:rFonts w:asciiTheme="minorHAnsi" w:hAnsiTheme="minorHAnsi" w:cstheme="minorHAnsi"/>
          <w:sz w:val="24"/>
          <w:szCs w:val="24"/>
        </w:rPr>
        <w:t xml:space="preserve">: 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μέχρι 24 Ιουλίου </w:t>
      </w:r>
      <w:r w:rsidR="00184380" w:rsidRPr="008B2746">
        <w:rPr>
          <w:rFonts w:asciiTheme="minorHAnsi" w:hAnsiTheme="minorHAnsi" w:cstheme="minorHAnsi"/>
          <w:sz w:val="24"/>
          <w:szCs w:val="24"/>
        </w:rPr>
        <w:t xml:space="preserve"> 2023 </w:t>
      </w:r>
      <w:r w:rsidR="00B47836" w:rsidRPr="008B2746">
        <w:rPr>
          <w:rFonts w:asciiTheme="minorHAnsi" w:hAnsiTheme="minorHAnsi" w:cstheme="minorHAnsi"/>
          <w:sz w:val="24"/>
          <w:szCs w:val="24"/>
        </w:rPr>
        <w:t>θα συγκεντρωθούν οι αναφορές δράσεων</w:t>
      </w:r>
      <w:r w:rsidR="00184380" w:rsidRPr="008B2746">
        <w:rPr>
          <w:rFonts w:asciiTheme="minorHAnsi" w:hAnsiTheme="minorHAnsi" w:cstheme="minorHAnsi"/>
          <w:sz w:val="24"/>
          <w:szCs w:val="24"/>
        </w:rPr>
        <w:t xml:space="preserve"> και τα παραδοτέα των εργασιών 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 των σχολείων του δικτύου</w:t>
      </w:r>
      <w:r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184380" w:rsidRPr="008B2746">
        <w:rPr>
          <w:rFonts w:asciiTheme="minorHAnsi" w:hAnsiTheme="minorHAnsi" w:cstheme="minorHAnsi"/>
          <w:sz w:val="24"/>
          <w:szCs w:val="24"/>
        </w:rPr>
        <w:t>και θα μοιραστούν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 σε όλα τα μέλη της επιτροπής</w:t>
      </w:r>
      <w:r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για να </w:t>
      </w:r>
      <w:r w:rsidR="00B47836" w:rsidRPr="008B2746">
        <w:rPr>
          <w:rFonts w:asciiTheme="minorHAnsi" w:hAnsiTheme="minorHAnsi" w:cstheme="minorHAnsi"/>
          <w:sz w:val="24"/>
          <w:szCs w:val="24"/>
        </w:rPr>
        <w:lastRenderedPageBreak/>
        <w:t>αξιολογηθούν (με προθεσμία</w:t>
      </w:r>
      <w:r w:rsidRPr="008B2746">
        <w:rPr>
          <w:rFonts w:asciiTheme="minorHAnsi" w:hAnsiTheme="minorHAnsi" w:cstheme="minorHAnsi"/>
          <w:sz w:val="24"/>
          <w:szCs w:val="24"/>
        </w:rPr>
        <w:t xml:space="preserve"> μέχρι τέλος Σεπτεμβρίου</w:t>
      </w:r>
      <w:r w:rsidR="00B47836" w:rsidRPr="008B2746">
        <w:rPr>
          <w:rFonts w:asciiTheme="minorHAnsi" w:hAnsiTheme="minorHAnsi" w:cstheme="minorHAnsi"/>
          <w:sz w:val="24"/>
          <w:szCs w:val="24"/>
        </w:rPr>
        <w:t>), ώστε να ακολουθήσει η</w:t>
      </w:r>
      <w:r w:rsidRPr="008B2746">
        <w:rPr>
          <w:rFonts w:asciiTheme="minorHAnsi" w:hAnsiTheme="minorHAnsi" w:cstheme="minorHAnsi"/>
          <w:sz w:val="24"/>
          <w:szCs w:val="24"/>
        </w:rPr>
        <w:t xml:space="preserve"> ανατροφοδότηση </w:t>
      </w:r>
      <w:r w:rsidR="00B47836" w:rsidRPr="008B2746">
        <w:rPr>
          <w:rFonts w:asciiTheme="minorHAnsi" w:hAnsiTheme="minorHAnsi" w:cstheme="minorHAnsi"/>
          <w:sz w:val="24"/>
          <w:szCs w:val="24"/>
        </w:rPr>
        <w:t xml:space="preserve">των </w:t>
      </w:r>
      <w:r w:rsidRPr="008B2746">
        <w:rPr>
          <w:rFonts w:asciiTheme="minorHAnsi" w:hAnsiTheme="minorHAnsi" w:cstheme="minorHAnsi"/>
          <w:sz w:val="24"/>
          <w:szCs w:val="24"/>
        </w:rPr>
        <w:t>σχολείων</w:t>
      </w:r>
      <w:r w:rsidR="00B47836" w:rsidRPr="008B2746">
        <w:rPr>
          <w:rFonts w:asciiTheme="minorHAnsi" w:hAnsiTheme="minorHAnsi" w:cstheme="minorHAnsi"/>
          <w:sz w:val="24"/>
          <w:szCs w:val="24"/>
        </w:rPr>
        <w:t>.</w:t>
      </w:r>
    </w:p>
    <w:p w14:paraId="321F8052" w14:textId="32CA76CF" w:rsidR="00E21939" w:rsidRPr="008B2746" w:rsidRDefault="00917D1D" w:rsidP="00DF1A3D">
      <w:pPr>
        <w:pStyle w:val="af1"/>
        <w:numPr>
          <w:ilvl w:val="0"/>
          <w:numId w:val="3"/>
        </w:numPr>
        <w:spacing w:before="120"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Ε</w:t>
      </w:r>
      <w:r w:rsidR="00E21939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νδεικτικές ημερομηνίες για διαδικτυακά</w:t>
      </w:r>
      <w:r w:rsidR="006011C7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/ δια ζώσης</w:t>
      </w:r>
      <w:r w:rsidR="00E21939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σεμινάρια</w:t>
      </w:r>
      <w:r w:rsidR="00E21939"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Pr="008B2746">
        <w:rPr>
          <w:rFonts w:asciiTheme="minorHAnsi" w:hAnsiTheme="minorHAnsi" w:cstheme="minorHAnsi"/>
          <w:sz w:val="24"/>
          <w:szCs w:val="24"/>
        </w:rPr>
        <w:t>:</w:t>
      </w:r>
    </w:p>
    <w:p w14:paraId="0A63908C" w14:textId="3B900E4C" w:rsidR="00917D1D" w:rsidRPr="008B2746" w:rsidRDefault="00917D1D" w:rsidP="00390889">
      <w:pPr>
        <w:pStyle w:val="af1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b/>
          <w:sz w:val="24"/>
          <w:szCs w:val="24"/>
        </w:rPr>
        <w:t>Διαδικτυακό σεμιναρίου</w:t>
      </w:r>
      <w:r w:rsidRPr="008B2746">
        <w:rPr>
          <w:rFonts w:asciiTheme="minorHAnsi" w:hAnsiTheme="minorHAnsi" w:cstheme="minorHAnsi"/>
          <w:sz w:val="24"/>
          <w:szCs w:val="24"/>
        </w:rPr>
        <w:t xml:space="preserve"> για γνωριμία </w:t>
      </w:r>
      <w:r w:rsidR="0085395B" w:rsidRPr="008B2746">
        <w:rPr>
          <w:rFonts w:asciiTheme="minorHAnsi" w:hAnsiTheme="minorHAnsi" w:cstheme="minorHAnsi"/>
          <w:sz w:val="24"/>
          <w:szCs w:val="24"/>
        </w:rPr>
        <w:t xml:space="preserve">των νέων σχολείων </w:t>
      </w:r>
      <w:r w:rsidRPr="008B2746">
        <w:rPr>
          <w:rFonts w:asciiTheme="minorHAnsi" w:hAnsiTheme="minorHAnsi" w:cstheme="minorHAnsi"/>
          <w:sz w:val="24"/>
          <w:szCs w:val="24"/>
        </w:rPr>
        <w:t>με το δίκτυο</w:t>
      </w:r>
      <w:r w:rsidR="0085395B" w:rsidRPr="008B2746">
        <w:rPr>
          <w:rFonts w:asciiTheme="minorHAnsi" w:hAnsiTheme="minorHAnsi" w:cstheme="minorHAnsi"/>
          <w:sz w:val="24"/>
          <w:szCs w:val="24"/>
        </w:rPr>
        <w:t xml:space="preserve"> (Νοέμβριος 2023)</w:t>
      </w:r>
      <w:r w:rsidR="00390889" w:rsidRPr="008B2746">
        <w:rPr>
          <w:rFonts w:asciiTheme="minorHAnsi" w:hAnsiTheme="minorHAnsi" w:cstheme="minorHAnsi"/>
          <w:sz w:val="24"/>
          <w:szCs w:val="24"/>
        </w:rPr>
        <w:t xml:space="preserve"> Σοφία Καινούργιου</w:t>
      </w:r>
    </w:p>
    <w:p w14:paraId="20814584" w14:textId="77777777" w:rsidR="00390889" w:rsidRPr="008B2746" w:rsidRDefault="006D3CF0" w:rsidP="00390889">
      <w:pPr>
        <w:pStyle w:val="af1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sz w:val="24"/>
          <w:szCs w:val="24"/>
        </w:rPr>
        <w:t xml:space="preserve">Με αφορμή την ενσωμάτωση του εκπαιδευτικού υλικού του δικτύου </w:t>
      </w:r>
      <w:r w:rsidR="0085395B" w:rsidRPr="008B2746">
        <w:rPr>
          <w:rFonts w:asciiTheme="minorHAnsi" w:hAnsiTheme="minorHAnsi" w:cstheme="minorHAnsi"/>
          <w:sz w:val="24"/>
          <w:szCs w:val="24"/>
        </w:rPr>
        <w:t xml:space="preserve">«Οι </w:t>
      </w:r>
      <w:r w:rsidRPr="008B2746">
        <w:rPr>
          <w:rFonts w:asciiTheme="minorHAnsi" w:hAnsiTheme="minorHAnsi" w:cstheme="minorHAnsi"/>
          <w:sz w:val="24"/>
          <w:szCs w:val="24"/>
        </w:rPr>
        <w:t>Πράσινες γωνιές</w:t>
      </w:r>
      <w:r w:rsidR="0085395B" w:rsidRPr="008B2746">
        <w:rPr>
          <w:rFonts w:asciiTheme="minorHAnsi" w:hAnsiTheme="minorHAnsi" w:cstheme="minorHAnsi"/>
          <w:sz w:val="24"/>
          <w:szCs w:val="24"/>
        </w:rPr>
        <w:t xml:space="preserve"> της γειτονιάς μου»</w:t>
      </w:r>
      <w:r w:rsidRPr="008B2746">
        <w:rPr>
          <w:rFonts w:asciiTheme="minorHAnsi" w:hAnsiTheme="minorHAnsi" w:cstheme="minorHAnsi"/>
          <w:sz w:val="24"/>
          <w:szCs w:val="24"/>
        </w:rPr>
        <w:t xml:space="preserve"> προτείνονται: </w:t>
      </w:r>
    </w:p>
    <w:p w14:paraId="460251F7" w14:textId="77777777" w:rsidR="00390889" w:rsidRPr="008B2746" w:rsidRDefault="00390889" w:rsidP="00390889">
      <w:pPr>
        <w:pStyle w:val="af1"/>
        <w:spacing w:before="120" w:after="120" w:line="276" w:lineRule="auto"/>
        <w:ind w:left="114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sz w:val="24"/>
          <w:szCs w:val="24"/>
        </w:rPr>
        <w:t>α</w:t>
      </w:r>
      <w:r w:rsidR="0085395B" w:rsidRPr="008B2746">
        <w:rPr>
          <w:rFonts w:asciiTheme="minorHAnsi" w:hAnsiTheme="minorHAnsi" w:cstheme="minorHAnsi"/>
          <w:sz w:val="24"/>
          <w:szCs w:val="24"/>
        </w:rPr>
        <w:t xml:space="preserve">. </w:t>
      </w:r>
      <w:r w:rsidR="00917D1D" w:rsidRPr="008B2746">
        <w:rPr>
          <w:rFonts w:asciiTheme="minorHAnsi" w:hAnsiTheme="minorHAnsi" w:cstheme="minorHAnsi"/>
          <w:sz w:val="24"/>
          <w:szCs w:val="24"/>
        </w:rPr>
        <w:t xml:space="preserve">Δια ζώσης σεμινάριο για </w:t>
      </w:r>
      <w:r w:rsidR="00917D1D" w:rsidRPr="008B2746">
        <w:rPr>
          <w:rFonts w:asciiTheme="minorHAnsi" w:hAnsiTheme="minorHAnsi" w:cstheme="minorHAnsi"/>
          <w:b/>
          <w:sz w:val="24"/>
          <w:szCs w:val="24"/>
        </w:rPr>
        <w:t>Πράσινη διαδρομή</w:t>
      </w:r>
      <w:r w:rsidR="00CA10F7" w:rsidRPr="008B2746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8B2746">
        <w:rPr>
          <w:rFonts w:asciiTheme="minorHAnsi" w:hAnsiTheme="minorHAnsi" w:cstheme="minorHAnsi"/>
          <w:b/>
          <w:sz w:val="24"/>
          <w:szCs w:val="24"/>
        </w:rPr>
        <w:t xml:space="preserve"> (Αρχαϊκή ελιά στην περιοχή του Χίλτον</w:t>
      </w:r>
      <w:r w:rsidR="00CA10F7" w:rsidRPr="008B2746">
        <w:rPr>
          <w:rFonts w:asciiTheme="minorHAnsi" w:hAnsiTheme="minorHAnsi" w:cstheme="minorHAnsi"/>
          <w:b/>
          <w:sz w:val="24"/>
          <w:szCs w:val="24"/>
        </w:rPr>
        <w:t>-</w:t>
      </w:r>
      <w:r w:rsidRPr="008B2746">
        <w:rPr>
          <w:rFonts w:asciiTheme="minorHAnsi" w:hAnsiTheme="minorHAnsi" w:cstheme="minorHAnsi"/>
          <w:b/>
          <w:sz w:val="24"/>
          <w:szCs w:val="24"/>
        </w:rPr>
        <w:t xml:space="preserve"> Λύκειο του Αριστοτέλη-</w:t>
      </w:r>
      <w:r w:rsidR="00CA10F7" w:rsidRPr="008B2746">
        <w:rPr>
          <w:rFonts w:asciiTheme="minorHAnsi" w:hAnsiTheme="minorHAnsi" w:cstheme="minorHAnsi"/>
          <w:b/>
          <w:sz w:val="24"/>
          <w:szCs w:val="24"/>
        </w:rPr>
        <w:t>Εθνικός Κήπος</w:t>
      </w:r>
      <w:r w:rsidR="00917D1D" w:rsidRPr="008B2746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85395B" w:rsidRPr="008B2746">
        <w:rPr>
          <w:rFonts w:asciiTheme="minorHAnsi" w:hAnsiTheme="minorHAnsi" w:cstheme="minorHAnsi"/>
          <w:b/>
          <w:sz w:val="24"/>
          <w:szCs w:val="24"/>
        </w:rPr>
        <w:t>(Οκτώβριος 2023),</w:t>
      </w:r>
      <w:r w:rsidRPr="008B27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B0E960" w14:textId="2E89B5F5" w:rsidR="00CA10F7" w:rsidRPr="008B2746" w:rsidRDefault="00390889" w:rsidP="00390889">
      <w:pPr>
        <w:pStyle w:val="af1"/>
        <w:spacing w:before="120" w:after="120" w:line="276" w:lineRule="auto"/>
        <w:ind w:left="114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sz w:val="24"/>
          <w:szCs w:val="24"/>
        </w:rPr>
        <w:t>β.</w:t>
      </w:r>
      <w:r w:rsidR="0085395B"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CA10F7" w:rsidRPr="008B2746">
        <w:rPr>
          <w:rFonts w:asciiTheme="minorHAnsi" w:hAnsiTheme="minorHAnsi" w:cstheme="minorHAnsi"/>
          <w:sz w:val="24"/>
          <w:szCs w:val="24"/>
        </w:rPr>
        <w:t xml:space="preserve">Δια ζώσης σεμινάριο </w:t>
      </w:r>
      <w:r w:rsidRPr="008B2746">
        <w:rPr>
          <w:rFonts w:asciiTheme="minorHAnsi" w:hAnsiTheme="minorHAnsi" w:cstheme="minorHAnsi"/>
          <w:b/>
          <w:sz w:val="24"/>
          <w:szCs w:val="24"/>
        </w:rPr>
        <w:t xml:space="preserve">Πράσινη διαδρομή 2 </w:t>
      </w:r>
      <w:r w:rsidR="00CA10F7" w:rsidRPr="008B2746">
        <w:rPr>
          <w:rFonts w:asciiTheme="minorHAnsi" w:hAnsiTheme="minorHAnsi" w:cstheme="minorHAnsi"/>
          <w:sz w:val="24"/>
          <w:szCs w:val="24"/>
        </w:rPr>
        <w:t xml:space="preserve">στον </w:t>
      </w:r>
      <w:r w:rsidR="0085395B" w:rsidRPr="008B2746">
        <w:rPr>
          <w:rFonts w:asciiTheme="minorHAnsi" w:hAnsiTheme="minorHAnsi" w:cstheme="minorHAnsi"/>
          <w:sz w:val="24"/>
          <w:szCs w:val="24"/>
        </w:rPr>
        <w:t>Κεραμικό (Άνοιξη 2024)</w:t>
      </w:r>
      <w:r w:rsidRPr="008B2746">
        <w:rPr>
          <w:rFonts w:asciiTheme="minorHAnsi" w:hAnsiTheme="minorHAnsi" w:cstheme="minorHAnsi"/>
          <w:sz w:val="24"/>
          <w:szCs w:val="24"/>
        </w:rPr>
        <w:t xml:space="preserve"> Σοφία Καινούργιου</w:t>
      </w:r>
    </w:p>
    <w:p w14:paraId="7923F684" w14:textId="7C4BE0CC" w:rsidR="0085395B" w:rsidRPr="008B2746" w:rsidRDefault="0085395B" w:rsidP="00390889">
      <w:pPr>
        <w:pStyle w:val="af1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b/>
          <w:sz w:val="24"/>
          <w:szCs w:val="24"/>
        </w:rPr>
        <w:t>Πράσινη Διαδρομή στο πάρκο του Διομήδους</w:t>
      </w:r>
      <w:r w:rsidR="00390889" w:rsidRPr="008B2746">
        <w:rPr>
          <w:rFonts w:asciiTheme="minorHAnsi" w:hAnsiTheme="minorHAnsi" w:cstheme="minorHAnsi"/>
          <w:sz w:val="24"/>
          <w:szCs w:val="24"/>
        </w:rPr>
        <w:t>. Ελένη Νιάρχου</w:t>
      </w:r>
    </w:p>
    <w:p w14:paraId="4618BE8F" w14:textId="5811BD17" w:rsidR="00CA10F7" w:rsidRPr="008B2746" w:rsidRDefault="00CA10F7" w:rsidP="00390889">
      <w:pPr>
        <w:pStyle w:val="af1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b/>
          <w:sz w:val="24"/>
          <w:szCs w:val="24"/>
        </w:rPr>
        <w:t>Σεμινάριο σε συνεργασία με τη Δ/νση Λάρισας</w:t>
      </w:r>
      <w:r w:rsidR="0085395B" w:rsidRPr="008B2746">
        <w:rPr>
          <w:rFonts w:asciiTheme="minorHAnsi" w:hAnsiTheme="minorHAnsi" w:cstheme="minorHAnsi"/>
          <w:sz w:val="24"/>
          <w:szCs w:val="24"/>
        </w:rPr>
        <w:t xml:space="preserve"> κατόπιν συνεννόησης</w:t>
      </w:r>
      <w:r w:rsidR="00390889" w:rsidRPr="008B2746">
        <w:rPr>
          <w:rFonts w:asciiTheme="minorHAnsi" w:hAnsiTheme="minorHAnsi" w:cstheme="minorHAnsi"/>
          <w:sz w:val="24"/>
          <w:szCs w:val="24"/>
        </w:rPr>
        <w:t>. Κωνσταντίνα Χατζημίχου</w:t>
      </w:r>
    </w:p>
    <w:p w14:paraId="459CA5D0" w14:textId="33520A1E" w:rsidR="00152237" w:rsidRPr="008B2746" w:rsidRDefault="00CA10F7" w:rsidP="006D3CF0">
      <w:pPr>
        <w:pStyle w:val="af1"/>
        <w:numPr>
          <w:ilvl w:val="0"/>
          <w:numId w:val="3"/>
        </w:numPr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Β</w:t>
      </w:r>
      <w:r w:rsidR="006011C7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ράβευση σχολικών μονάδων</w:t>
      </w:r>
      <w:r w:rsidR="000A5875" w:rsidRPr="008B2746">
        <w:rPr>
          <w:rFonts w:asciiTheme="minorHAnsi" w:hAnsiTheme="minorHAnsi" w:cstheme="minorHAnsi"/>
          <w:sz w:val="24"/>
          <w:szCs w:val="24"/>
        </w:rPr>
        <w:t xml:space="preserve">, μαθητών και εκπαιδευτικών για την επιτυχή συμμετοχή τους στο δίκτυο </w:t>
      </w:r>
      <w:r w:rsidR="00D94555" w:rsidRPr="008B2746">
        <w:rPr>
          <w:rFonts w:asciiTheme="minorHAnsi" w:hAnsiTheme="minorHAnsi" w:cstheme="minorHAnsi"/>
          <w:sz w:val="24"/>
          <w:szCs w:val="24"/>
        </w:rPr>
        <w:t>για τα έτη 2021-2023</w:t>
      </w:r>
      <w:r w:rsidR="000A5875" w:rsidRPr="008B2746">
        <w:rPr>
          <w:rFonts w:asciiTheme="minorHAnsi" w:hAnsiTheme="minorHAnsi" w:cstheme="minorHAnsi"/>
          <w:sz w:val="24"/>
          <w:szCs w:val="24"/>
        </w:rPr>
        <w:t xml:space="preserve"> (Άνοιξη 2024)</w:t>
      </w:r>
    </w:p>
    <w:p w14:paraId="68C89088" w14:textId="519D5A8A" w:rsidR="000A5875" w:rsidRPr="008B2746" w:rsidRDefault="00CA10F7" w:rsidP="000A5875">
      <w:pPr>
        <w:pStyle w:val="af1"/>
        <w:numPr>
          <w:ilvl w:val="0"/>
          <w:numId w:val="3"/>
        </w:numPr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sz w:val="24"/>
          <w:szCs w:val="24"/>
        </w:rPr>
        <w:t xml:space="preserve">Διαγωνισμός </w:t>
      </w:r>
      <w:r w:rsidR="000A5875" w:rsidRPr="008B2746">
        <w:rPr>
          <w:rFonts w:asciiTheme="minorHAnsi" w:hAnsiTheme="minorHAnsi" w:cstheme="minorHAnsi"/>
          <w:sz w:val="24"/>
          <w:szCs w:val="24"/>
        </w:rPr>
        <w:t xml:space="preserve">ή </w:t>
      </w:r>
      <w:r w:rsidR="000A5875" w:rsidRPr="008B2746">
        <w:rPr>
          <w:rFonts w:asciiTheme="minorHAnsi" w:hAnsiTheme="minorHAnsi" w:cstheme="minorHAnsi"/>
          <w:b/>
          <w:bCs/>
          <w:i/>
          <w:iCs/>
          <w:sz w:val="24"/>
          <w:szCs w:val="24"/>
        </w:rPr>
        <w:t>Δράσεις-καμπάνιες με ενεργό συμμετοχή μαθητών με θέμα Δάσος και Λογοτεχνία</w:t>
      </w:r>
      <w:r w:rsidR="000A5875" w:rsidRPr="008B2746">
        <w:rPr>
          <w:rFonts w:asciiTheme="minorHAnsi" w:hAnsiTheme="minorHAnsi" w:cstheme="minorHAnsi"/>
          <w:sz w:val="24"/>
          <w:szCs w:val="24"/>
        </w:rPr>
        <w:t xml:space="preserve"> (πχ ποίημα/ιστορία/θεατρικό, κατασκευή, γλυπτό με μηνύματα δημιουργικής γραφής, συνεργασία με τοπικούς καλλιτέχνες. Με αφορμή παραμύθια του δάσους να δημιουργηθούν ζωγραφιές (νηπιαγωγείο), συγγραφή συνθημάτων (από μεγαλύτερες τάξεις)-συνεργασία βαθμίδων. </w:t>
      </w:r>
      <w:r w:rsidR="00E426D1" w:rsidRPr="008B2746">
        <w:rPr>
          <w:rFonts w:asciiTheme="minorHAnsi" w:hAnsiTheme="minorHAnsi" w:cstheme="minorHAnsi"/>
          <w:sz w:val="24"/>
          <w:szCs w:val="24"/>
        </w:rPr>
        <w:t>Κόμικς</w:t>
      </w:r>
      <w:r w:rsidR="000A5875" w:rsidRPr="008B2746">
        <w:rPr>
          <w:rFonts w:asciiTheme="minorHAnsi" w:hAnsiTheme="minorHAnsi" w:cstheme="minorHAnsi"/>
          <w:sz w:val="24"/>
          <w:szCs w:val="24"/>
        </w:rPr>
        <w:t>/</w:t>
      </w:r>
      <w:r w:rsidR="000A5875" w:rsidRPr="008B2746">
        <w:rPr>
          <w:rFonts w:asciiTheme="minorHAnsi" w:hAnsiTheme="minorHAnsi" w:cstheme="minorHAnsi"/>
          <w:sz w:val="24"/>
          <w:szCs w:val="24"/>
          <w:lang w:val="en-US"/>
        </w:rPr>
        <w:t>animation</w:t>
      </w:r>
      <w:r w:rsidR="000A5875" w:rsidRPr="008B2746">
        <w:rPr>
          <w:rFonts w:asciiTheme="minorHAnsi" w:hAnsiTheme="minorHAnsi" w:cstheme="minorHAnsi"/>
          <w:sz w:val="24"/>
          <w:szCs w:val="24"/>
        </w:rPr>
        <w:t>, μνημειακά δέντρα-χαρτογράφηση-«σύστησε το»)</w:t>
      </w:r>
    </w:p>
    <w:p w14:paraId="20625416" w14:textId="77777777" w:rsidR="00D94555" w:rsidRPr="008B2746" w:rsidRDefault="00D94555" w:rsidP="006D3CF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AC857D" w14:textId="1A9E425C" w:rsidR="00D94555" w:rsidRPr="008B2746" w:rsidRDefault="00D94555" w:rsidP="006D3CF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2746">
        <w:rPr>
          <w:rFonts w:asciiTheme="minorHAnsi" w:hAnsiTheme="minorHAnsi" w:cstheme="minorHAnsi"/>
          <w:b/>
          <w:bCs/>
          <w:sz w:val="24"/>
          <w:szCs w:val="24"/>
        </w:rPr>
        <w:t>3.Άλλα θέματα</w:t>
      </w:r>
    </w:p>
    <w:p w14:paraId="3DE97E4D" w14:textId="77777777" w:rsidR="000155FC" w:rsidRPr="008B2746" w:rsidRDefault="000155FC" w:rsidP="006D3CF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98B2E93" w14:textId="718D3D59" w:rsidR="00E902DC" w:rsidRPr="008B2746" w:rsidRDefault="000A5875" w:rsidP="006D3CF0">
      <w:pPr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sz w:val="24"/>
          <w:szCs w:val="24"/>
        </w:rPr>
        <w:t>Θα πρέπει να σταλεί στο Υπουργείο Παιδείας από τη συντονίζουσα Διεύθυνση του Δικτύου ο ε</w:t>
      </w:r>
      <w:r w:rsidR="00E902DC" w:rsidRPr="008B2746">
        <w:rPr>
          <w:rFonts w:asciiTheme="minorHAnsi" w:hAnsiTheme="minorHAnsi" w:cstheme="minorHAnsi"/>
          <w:sz w:val="24"/>
          <w:szCs w:val="24"/>
        </w:rPr>
        <w:t xml:space="preserve">τήσιος απολογισμός </w:t>
      </w:r>
      <w:r w:rsidRPr="008B2746">
        <w:rPr>
          <w:rFonts w:asciiTheme="minorHAnsi" w:hAnsiTheme="minorHAnsi" w:cstheme="minorHAnsi"/>
          <w:sz w:val="24"/>
          <w:szCs w:val="24"/>
        </w:rPr>
        <w:t>του δικτύου (μέχρι 7/7/2023)</w:t>
      </w:r>
    </w:p>
    <w:p w14:paraId="74D70697" w14:textId="486648A1" w:rsidR="000A5875" w:rsidRPr="008B2746" w:rsidRDefault="000A5875" w:rsidP="000A5875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sz w:val="24"/>
          <w:szCs w:val="24"/>
        </w:rPr>
        <w:t>Η επιτροπή ενημερώθηκε για την ημερίδα</w:t>
      </w:r>
      <w:r w:rsidR="00E426D1" w:rsidRPr="008B2746">
        <w:rPr>
          <w:rFonts w:asciiTheme="minorHAnsi" w:hAnsiTheme="minorHAnsi" w:cstheme="minorHAnsi"/>
          <w:sz w:val="24"/>
          <w:szCs w:val="24"/>
        </w:rPr>
        <w:t xml:space="preserve">  </w:t>
      </w:r>
      <w:r w:rsidRPr="008B2746">
        <w:rPr>
          <w:rFonts w:asciiTheme="minorHAnsi" w:hAnsiTheme="minorHAnsi" w:cstheme="minorHAnsi"/>
          <w:sz w:val="24"/>
          <w:szCs w:val="24"/>
        </w:rPr>
        <w:t xml:space="preserve"> που οργανώνεται από την ΕΕΠΦ με θέμα «κλιματική αλλαγή και περιβαλλοντική εκπαίδευση» για τις 21 Σεπτεμβρίου 2023.</w:t>
      </w:r>
    </w:p>
    <w:p w14:paraId="129DDC08" w14:textId="77777777" w:rsidR="000155FC" w:rsidRPr="008B2746" w:rsidRDefault="000155FC" w:rsidP="006D3CF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D637C7" w14:textId="77777777" w:rsidR="00404EF6" w:rsidRPr="008B2746" w:rsidRDefault="00404EF6" w:rsidP="006D3CF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CF960E" w14:textId="11859F3A" w:rsidR="00404EF6" w:rsidRPr="008B2746" w:rsidRDefault="00027C27" w:rsidP="006D3CF0">
      <w:pPr>
        <w:jc w:val="both"/>
        <w:rPr>
          <w:rFonts w:asciiTheme="minorHAnsi" w:hAnsiTheme="minorHAnsi" w:cstheme="minorHAnsi"/>
          <w:sz w:val="24"/>
          <w:szCs w:val="24"/>
        </w:rPr>
      </w:pPr>
      <w:r w:rsidRPr="008B2746">
        <w:rPr>
          <w:rFonts w:asciiTheme="minorHAnsi" w:hAnsiTheme="minorHAnsi" w:cstheme="minorHAnsi"/>
          <w:sz w:val="24"/>
          <w:szCs w:val="24"/>
        </w:rPr>
        <w:t xml:space="preserve">Ανανέωση συνάντησης </w:t>
      </w:r>
      <w:r w:rsidR="004864CE" w:rsidRPr="008B2746">
        <w:rPr>
          <w:rFonts w:asciiTheme="minorHAnsi" w:hAnsiTheme="minorHAnsi" w:cstheme="minorHAnsi"/>
          <w:sz w:val="24"/>
          <w:szCs w:val="24"/>
        </w:rPr>
        <w:t xml:space="preserve">μελών επιτροπής </w:t>
      </w:r>
      <w:r w:rsidRPr="008B2746">
        <w:rPr>
          <w:rFonts w:asciiTheme="minorHAnsi" w:hAnsiTheme="minorHAnsi" w:cstheme="minorHAnsi"/>
          <w:sz w:val="24"/>
          <w:szCs w:val="24"/>
        </w:rPr>
        <w:t>αρχές Σεπτεμβρίου για επικαιροποίηση</w:t>
      </w:r>
      <w:r w:rsidR="00E426D1" w:rsidRPr="008B2746">
        <w:rPr>
          <w:rFonts w:asciiTheme="minorHAnsi" w:hAnsiTheme="minorHAnsi" w:cstheme="minorHAnsi"/>
          <w:sz w:val="24"/>
          <w:szCs w:val="24"/>
        </w:rPr>
        <w:t xml:space="preserve"> και οριστικοποίηση</w:t>
      </w:r>
      <w:r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="004864CE" w:rsidRPr="008B2746">
        <w:rPr>
          <w:rFonts w:asciiTheme="minorHAnsi" w:hAnsiTheme="minorHAnsi" w:cstheme="minorHAnsi"/>
          <w:sz w:val="24"/>
          <w:szCs w:val="24"/>
        </w:rPr>
        <w:t>του</w:t>
      </w:r>
      <w:r w:rsidR="00E426D1" w:rsidRPr="008B2746">
        <w:rPr>
          <w:rFonts w:asciiTheme="minorHAnsi" w:hAnsiTheme="minorHAnsi" w:cstheme="minorHAnsi"/>
          <w:sz w:val="24"/>
          <w:szCs w:val="24"/>
        </w:rPr>
        <w:t xml:space="preserve"> προτεινόμενου </w:t>
      </w:r>
      <w:r w:rsidR="004864CE" w:rsidRPr="008B2746">
        <w:rPr>
          <w:rFonts w:asciiTheme="minorHAnsi" w:hAnsiTheme="minorHAnsi" w:cstheme="minorHAnsi"/>
          <w:sz w:val="24"/>
          <w:szCs w:val="24"/>
        </w:rPr>
        <w:t xml:space="preserve"> </w:t>
      </w:r>
      <w:r w:rsidRPr="008B2746">
        <w:rPr>
          <w:rFonts w:asciiTheme="minorHAnsi" w:hAnsiTheme="minorHAnsi" w:cstheme="minorHAnsi"/>
          <w:sz w:val="24"/>
          <w:szCs w:val="24"/>
        </w:rPr>
        <w:t>προγραμματισμού</w:t>
      </w:r>
      <w:r w:rsidR="004864CE" w:rsidRPr="008B2746">
        <w:rPr>
          <w:rFonts w:asciiTheme="minorHAnsi" w:hAnsiTheme="minorHAnsi" w:cstheme="minorHAnsi"/>
          <w:sz w:val="24"/>
          <w:szCs w:val="24"/>
        </w:rPr>
        <w:t xml:space="preserve"> των δράσεων.</w:t>
      </w:r>
    </w:p>
    <w:sectPr w:rsidR="00404EF6" w:rsidRPr="008B2746" w:rsidSect="00E3294A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8E5"/>
    <w:multiLevelType w:val="hybridMultilevel"/>
    <w:tmpl w:val="B80AD7C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35D1943"/>
    <w:multiLevelType w:val="hybridMultilevel"/>
    <w:tmpl w:val="3E56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B466A"/>
    <w:multiLevelType w:val="hybridMultilevel"/>
    <w:tmpl w:val="14D8F7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226DA"/>
    <w:multiLevelType w:val="hybridMultilevel"/>
    <w:tmpl w:val="0BF65EC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DE202A"/>
    <w:multiLevelType w:val="hybridMultilevel"/>
    <w:tmpl w:val="0CFA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D1513"/>
    <w:multiLevelType w:val="hybridMultilevel"/>
    <w:tmpl w:val="AD56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3112">
    <w:abstractNumId w:val="2"/>
  </w:num>
  <w:num w:numId="2" w16cid:durableId="1259951070">
    <w:abstractNumId w:val="5"/>
  </w:num>
  <w:num w:numId="3" w16cid:durableId="901211487">
    <w:abstractNumId w:val="4"/>
  </w:num>
  <w:num w:numId="4" w16cid:durableId="132019461">
    <w:abstractNumId w:val="0"/>
  </w:num>
  <w:num w:numId="5" w16cid:durableId="1985576170">
    <w:abstractNumId w:val="3"/>
  </w:num>
  <w:num w:numId="6" w16cid:durableId="168921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39"/>
    <w:rsid w:val="00002ADD"/>
    <w:rsid w:val="000155FC"/>
    <w:rsid w:val="00027C27"/>
    <w:rsid w:val="00056E8E"/>
    <w:rsid w:val="000612C3"/>
    <w:rsid w:val="00070E71"/>
    <w:rsid w:val="000A5875"/>
    <w:rsid w:val="0013701A"/>
    <w:rsid w:val="00152237"/>
    <w:rsid w:val="00153A25"/>
    <w:rsid w:val="00157A7F"/>
    <w:rsid w:val="00175F71"/>
    <w:rsid w:val="00184380"/>
    <w:rsid w:val="001D0BB8"/>
    <w:rsid w:val="00223C2F"/>
    <w:rsid w:val="0025509B"/>
    <w:rsid w:val="00314F56"/>
    <w:rsid w:val="00384AEB"/>
    <w:rsid w:val="00390889"/>
    <w:rsid w:val="0039299F"/>
    <w:rsid w:val="00392EEB"/>
    <w:rsid w:val="00404EF6"/>
    <w:rsid w:val="004110A6"/>
    <w:rsid w:val="004864CE"/>
    <w:rsid w:val="004A1B48"/>
    <w:rsid w:val="004C2391"/>
    <w:rsid w:val="005020E0"/>
    <w:rsid w:val="0051218F"/>
    <w:rsid w:val="00520A3F"/>
    <w:rsid w:val="00587DE9"/>
    <w:rsid w:val="005F5751"/>
    <w:rsid w:val="006011C7"/>
    <w:rsid w:val="00611C74"/>
    <w:rsid w:val="00675E5F"/>
    <w:rsid w:val="0068680D"/>
    <w:rsid w:val="00695D10"/>
    <w:rsid w:val="006D3CF0"/>
    <w:rsid w:val="00714749"/>
    <w:rsid w:val="007D12BA"/>
    <w:rsid w:val="0085395B"/>
    <w:rsid w:val="00894EA4"/>
    <w:rsid w:val="008B2746"/>
    <w:rsid w:val="008D7F21"/>
    <w:rsid w:val="00912643"/>
    <w:rsid w:val="00917D1D"/>
    <w:rsid w:val="00977E2D"/>
    <w:rsid w:val="009C2C5C"/>
    <w:rsid w:val="009E4FEF"/>
    <w:rsid w:val="00A22BA8"/>
    <w:rsid w:val="00AF6052"/>
    <w:rsid w:val="00AF6A27"/>
    <w:rsid w:val="00B00B5C"/>
    <w:rsid w:val="00B01FB4"/>
    <w:rsid w:val="00B47836"/>
    <w:rsid w:val="00B9110E"/>
    <w:rsid w:val="00BE2D93"/>
    <w:rsid w:val="00BE6000"/>
    <w:rsid w:val="00C6253C"/>
    <w:rsid w:val="00C72576"/>
    <w:rsid w:val="00CA10F7"/>
    <w:rsid w:val="00D15E00"/>
    <w:rsid w:val="00D16747"/>
    <w:rsid w:val="00D2187A"/>
    <w:rsid w:val="00D94555"/>
    <w:rsid w:val="00DF1A3D"/>
    <w:rsid w:val="00E02CEC"/>
    <w:rsid w:val="00E21939"/>
    <w:rsid w:val="00E3294A"/>
    <w:rsid w:val="00E426D1"/>
    <w:rsid w:val="00E42FBA"/>
    <w:rsid w:val="00E902DC"/>
    <w:rsid w:val="00E96B34"/>
    <w:rsid w:val="00EC279A"/>
    <w:rsid w:val="00ED5A39"/>
    <w:rsid w:val="00F5629E"/>
    <w:rsid w:val="00F942EC"/>
    <w:rsid w:val="00F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8D71"/>
  <w15:docId w15:val="{07D8753D-4C3E-45E8-A387-34979B27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C2F"/>
    <w:pPr>
      <w:spacing w:after="0" w:line="240" w:lineRule="auto"/>
    </w:pPr>
    <w:rPr>
      <w:rFonts w:ascii="Calibri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02C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02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02C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02CEC"/>
    <w:pPr>
      <w:keepNext/>
      <w:keepLines/>
      <w:spacing w:before="40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02CEC"/>
    <w:pPr>
      <w:keepNext/>
      <w:keepLines/>
      <w:spacing w:before="4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02CEC"/>
    <w:pPr>
      <w:keepNext/>
      <w:keepLines/>
      <w:spacing w:before="4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02C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02CEC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02C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2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E02CE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E02CEC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E02CEC"/>
    <w:rPr>
      <w:i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E02CEC"/>
    <w:rPr>
      <w:color w:val="365F9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02CEC"/>
    <w:rPr>
      <w:color w:val="244061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E02CE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E02CEC"/>
    <w:rPr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E02CE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02CEC"/>
    <w:pPr>
      <w:spacing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02CEC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E02CE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E02CE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E02CEC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E02CEC"/>
    <w:rPr>
      <w:b/>
      <w:bCs/>
      <w:color w:val="auto"/>
    </w:rPr>
  </w:style>
  <w:style w:type="character" w:styleId="a7">
    <w:name w:val="Emphasis"/>
    <w:basedOn w:val="a0"/>
    <w:uiPriority w:val="20"/>
    <w:qFormat/>
    <w:rsid w:val="00E02CEC"/>
    <w:rPr>
      <w:i/>
      <w:iCs/>
      <w:color w:val="auto"/>
    </w:rPr>
  </w:style>
  <w:style w:type="paragraph" w:styleId="a8">
    <w:name w:val="No Spacing"/>
    <w:link w:val="Char1"/>
    <w:uiPriority w:val="1"/>
    <w:qFormat/>
    <w:rsid w:val="00E02CEC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E02CEC"/>
  </w:style>
  <w:style w:type="paragraph" w:styleId="a9">
    <w:name w:val="Quote"/>
    <w:basedOn w:val="a"/>
    <w:next w:val="a"/>
    <w:link w:val="Char2"/>
    <w:uiPriority w:val="29"/>
    <w:qFormat/>
    <w:rsid w:val="00E02CE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2">
    <w:name w:val="Απόσπασμα Char"/>
    <w:basedOn w:val="a0"/>
    <w:link w:val="a9"/>
    <w:uiPriority w:val="29"/>
    <w:rsid w:val="00E02CEC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3"/>
    <w:uiPriority w:val="30"/>
    <w:qFormat/>
    <w:rsid w:val="00E02CE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3">
    <w:name w:val="Έντονο απόσπ. Char"/>
    <w:basedOn w:val="a0"/>
    <w:link w:val="aa"/>
    <w:uiPriority w:val="30"/>
    <w:rsid w:val="00E02CEC"/>
    <w:rPr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E02CEC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E02CEC"/>
    <w:rPr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E02CEC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E02CEC"/>
    <w:rPr>
      <w:b/>
      <w:bCs/>
      <w:smallCaps/>
      <w:color w:val="4F81BD" w:themeColor="accent1"/>
      <w:spacing w:val="5"/>
    </w:rPr>
  </w:style>
  <w:style w:type="character" w:styleId="af">
    <w:name w:val="Book Title"/>
    <w:basedOn w:val="a0"/>
    <w:uiPriority w:val="33"/>
    <w:qFormat/>
    <w:rsid w:val="00E02CEC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02CEC"/>
    <w:pPr>
      <w:outlineLvl w:val="9"/>
    </w:pPr>
  </w:style>
  <w:style w:type="paragraph" w:styleId="af1">
    <w:name w:val="List Paragraph"/>
    <w:basedOn w:val="a"/>
    <w:uiPriority w:val="34"/>
    <w:qFormat/>
    <w:rsid w:val="00C7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4258-E485-4090-BC58-1F3557C0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praktiki</cp:lastModifiedBy>
  <cp:revision>9</cp:revision>
  <dcterms:created xsi:type="dcterms:W3CDTF">2023-06-20T10:10:00Z</dcterms:created>
  <dcterms:modified xsi:type="dcterms:W3CDTF">2023-06-20T11:28:00Z</dcterms:modified>
</cp:coreProperties>
</file>